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D85688" w:rsidRDefault="00D85688" w:rsidP="00106004">
      <w:pPr>
        <w:pStyle w:val="BodyText"/>
        <w:spacing w:line="276" w:lineRule="auto"/>
        <w:ind w:left="560"/>
        <w:rPr>
          <w:rFonts w:ascii="Calibri" w:hAnsi="Calibri" w:cs="Calibri"/>
          <w:sz w:val="20"/>
        </w:rPr>
      </w:pPr>
    </w:p>
    <w:p w14:paraId="0A37501D" w14:textId="77777777" w:rsidR="00D85688" w:rsidRDefault="00D85688" w:rsidP="00106004">
      <w:pPr>
        <w:pStyle w:val="BodyText"/>
        <w:spacing w:line="276" w:lineRule="auto"/>
        <w:rPr>
          <w:rFonts w:ascii="Calibri" w:hAnsi="Calibri" w:cs="Calibri"/>
          <w:sz w:val="20"/>
        </w:rPr>
      </w:pPr>
    </w:p>
    <w:p w14:paraId="5DAB6C7B" w14:textId="77777777" w:rsidR="00D85688" w:rsidRDefault="00D85688" w:rsidP="00106004">
      <w:pPr>
        <w:pStyle w:val="BodyText"/>
        <w:spacing w:line="276" w:lineRule="auto"/>
        <w:rPr>
          <w:rFonts w:ascii="Calibri" w:hAnsi="Calibri" w:cs="Calibri"/>
          <w:sz w:val="20"/>
        </w:rPr>
      </w:pPr>
    </w:p>
    <w:p w14:paraId="02EB378F" w14:textId="77777777" w:rsidR="00D85688" w:rsidRDefault="00D85688" w:rsidP="00106004">
      <w:pPr>
        <w:pStyle w:val="BodyText"/>
        <w:spacing w:line="276" w:lineRule="auto"/>
        <w:rPr>
          <w:rFonts w:ascii="Calibri" w:hAnsi="Calibri" w:cs="Calibri"/>
          <w:sz w:val="20"/>
        </w:rPr>
      </w:pPr>
    </w:p>
    <w:p w14:paraId="6A05A809" w14:textId="77777777" w:rsidR="00D85688" w:rsidRDefault="00D85688" w:rsidP="00106004">
      <w:pPr>
        <w:pStyle w:val="BodyText"/>
        <w:spacing w:line="276" w:lineRule="auto"/>
        <w:rPr>
          <w:rFonts w:ascii="Calibri" w:hAnsi="Calibri" w:cs="Calibri"/>
          <w:sz w:val="20"/>
        </w:rPr>
      </w:pPr>
    </w:p>
    <w:p w14:paraId="5C5C8A07" w14:textId="5539B7CC" w:rsidR="00D85688" w:rsidRDefault="00D85688" w:rsidP="00106004">
      <w:pPr>
        <w:pStyle w:val="BodyText"/>
        <w:tabs>
          <w:tab w:val="left" w:pos="3064"/>
        </w:tabs>
        <w:spacing w:line="276" w:lineRule="auto"/>
      </w:pPr>
    </w:p>
    <w:p w14:paraId="5A39BBE3" w14:textId="77777777" w:rsidR="00D85688" w:rsidRDefault="00D85688" w:rsidP="00106004">
      <w:pPr>
        <w:pStyle w:val="BodyText"/>
        <w:spacing w:line="276" w:lineRule="auto"/>
        <w:rPr>
          <w:rFonts w:ascii="Calibri" w:hAnsi="Calibri" w:cs="Calibri"/>
          <w:sz w:val="20"/>
        </w:rPr>
      </w:pPr>
    </w:p>
    <w:p w14:paraId="41C8F396" w14:textId="77777777" w:rsidR="00D85688" w:rsidRDefault="00D85688" w:rsidP="00106004">
      <w:pPr>
        <w:pStyle w:val="BodyText"/>
        <w:spacing w:line="276" w:lineRule="auto"/>
        <w:rPr>
          <w:rFonts w:ascii="Calibri" w:hAnsi="Calibri" w:cs="Calibri"/>
          <w:sz w:val="20"/>
        </w:rPr>
      </w:pPr>
    </w:p>
    <w:p w14:paraId="72A3D3EC" w14:textId="77777777" w:rsidR="00D85688" w:rsidRDefault="00D85688" w:rsidP="00106004">
      <w:pPr>
        <w:pStyle w:val="BodyText"/>
        <w:spacing w:line="276" w:lineRule="auto"/>
        <w:rPr>
          <w:rFonts w:ascii="Calibri" w:hAnsi="Calibri" w:cs="Calibri"/>
          <w:sz w:val="20"/>
        </w:rPr>
      </w:pPr>
    </w:p>
    <w:p w14:paraId="2973E68F" w14:textId="77777777" w:rsidR="00A40307" w:rsidRPr="00A40307" w:rsidRDefault="00A40307" w:rsidP="00106004">
      <w:pPr>
        <w:pStyle w:val="Title"/>
        <w:spacing w:line="276" w:lineRule="auto"/>
        <w:ind w:left="0"/>
        <w:rPr>
          <w:rFonts w:ascii="Century Gothic" w:hAnsi="Century Gothic" w:cs="Calibri"/>
          <w:color w:val="221E1F"/>
          <w:spacing w:val="-12"/>
          <w:w w:val="85"/>
          <w:sz w:val="44"/>
          <w:szCs w:val="44"/>
          <w:u w:val="single"/>
        </w:rPr>
      </w:pPr>
      <w:r w:rsidRPr="00A40307">
        <w:rPr>
          <w:rFonts w:ascii="Century Gothic" w:hAnsi="Century Gothic" w:cs="Calibri"/>
          <w:color w:val="221E1F"/>
          <w:spacing w:val="-12"/>
          <w:w w:val="85"/>
          <w:sz w:val="44"/>
          <w:szCs w:val="44"/>
          <w:u w:val="single"/>
        </w:rPr>
        <w:t>Frisby C of E Primary School</w:t>
      </w:r>
    </w:p>
    <w:p w14:paraId="5190B890" w14:textId="619B9A1B" w:rsidR="00D85688" w:rsidRPr="00A40307" w:rsidRDefault="001E2B9A" w:rsidP="00106004">
      <w:pPr>
        <w:pStyle w:val="Title"/>
        <w:spacing w:line="276" w:lineRule="auto"/>
        <w:ind w:left="0"/>
        <w:rPr>
          <w:rFonts w:ascii="Century Gothic" w:hAnsi="Century Gothic"/>
          <w:sz w:val="44"/>
          <w:szCs w:val="44"/>
          <w:u w:val="single"/>
        </w:rPr>
      </w:pPr>
      <w:r w:rsidRPr="00A40307">
        <w:rPr>
          <w:rFonts w:ascii="Century Gothic" w:hAnsi="Century Gothic" w:cs="Calibri"/>
          <w:color w:val="221E1F"/>
          <w:spacing w:val="-12"/>
          <w:w w:val="85"/>
          <w:sz w:val="44"/>
          <w:szCs w:val="44"/>
          <w:u w:val="single"/>
        </w:rPr>
        <w:t>Spirituality</w:t>
      </w:r>
      <w:r w:rsidRPr="00A40307">
        <w:rPr>
          <w:rFonts w:ascii="Century Gothic" w:hAnsi="Century Gothic" w:cs="Calibri"/>
          <w:color w:val="221E1F"/>
          <w:spacing w:val="-54"/>
          <w:w w:val="85"/>
          <w:sz w:val="44"/>
          <w:szCs w:val="44"/>
          <w:u w:val="single"/>
        </w:rPr>
        <w:t xml:space="preserve"> </w:t>
      </w:r>
      <w:r w:rsidRPr="00A40307">
        <w:rPr>
          <w:rFonts w:ascii="Century Gothic" w:hAnsi="Century Gothic" w:cs="Calibri"/>
          <w:color w:val="221E1F"/>
          <w:spacing w:val="-11"/>
          <w:w w:val="85"/>
          <w:sz w:val="44"/>
          <w:szCs w:val="44"/>
          <w:u w:val="single"/>
        </w:rPr>
        <w:t>Policy</w:t>
      </w:r>
    </w:p>
    <w:p w14:paraId="407F9123" w14:textId="50B11920" w:rsidR="00D85688" w:rsidRPr="00A40307" w:rsidRDefault="001E2B9A" w:rsidP="00106004">
      <w:pPr>
        <w:pStyle w:val="Title"/>
        <w:spacing w:line="276" w:lineRule="auto"/>
        <w:ind w:left="0"/>
        <w:rPr>
          <w:rFonts w:ascii="Century Gothic" w:hAnsi="Century Gothic"/>
          <w:sz w:val="44"/>
          <w:szCs w:val="44"/>
          <w:u w:val="single"/>
        </w:rPr>
      </w:pPr>
      <w:r w:rsidRPr="00A40307">
        <w:rPr>
          <w:rFonts w:ascii="Century Gothic" w:hAnsi="Century Gothic" w:cs="Calibri"/>
          <w:color w:val="221E1F"/>
          <w:spacing w:val="-11"/>
          <w:w w:val="85"/>
          <w:sz w:val="44"/>
          <w:szCs w:val="44"/>
          <w:u w:val="single"/>
        </w:rPr>
        <w:t>20</w:t>
      </w:r>
      <w:r w:rsidR="00586304" w:rsidRPr="00A40307">
        <w:rPr>
          <w:rFonts w:ascii="Century Gothic" w:hAnsi="Century Gothic" w:cs="Calibri"/>
          <w:color w:val="221E1F"/>
          <w:spacing w:val="-11"/>
          <w:w w:val="85"/>
          <w:sz w:val="44"/>
          <w:szCs w:val="44"/>
          <w:u w:val="single"/>
        </w:rPr>
        <w:t>2</w:t>
      </w:r>
      <w:r w:rsidR="00106004">
        <w:rPr>
          <w:rFonts w:ascii="Century Gothic" w:hAnsi="Century Gothic" w:cs="Calibri"/>
          <w:color w:val="221E1F"/>
          <w:spacing w:val="-11"/>
          <w:w w:val="85"/>
          <w:sz w:val="44"/>
          <w:szCs w:val="44"/>
          <w:u w:val="single"/>
        </w:rPr>
        <w:t>4</w:t>
      </w:r>
      <w:r w:rsidR="00586304" w:rsidRPr="00A40307">
        <w:rPr>
          <w:rFonts w:ascii="Century Gothic" w:hAnsi="Century Gothic" w:cs="Calibri"/>
          <w:color w:val="221E1F"/>
          <w:spacing w:val="-11"/>
          <w:w w:val="85"/>
          <w:sz w:val="44"/>
          <w:szCs w:val="44"/>
          <w:u w:val="single"/>
        </w:rPr>
        <w:t xml:space="preserve"> - 202</w:t>
      </w:r>
      <w:r w:rsidR="00106004">
        <w:rPr>
          <w:rFonts w:ascii="Century Gothic" w:hAnsi="Century Gothic" w:cs="Calibri"/>
          <w:color w:val="221E1F"/>
          <w:spacing w:val="-11"/>
          <w:w w:val="85"/>
          <w:sz w:val="44"/>
          <w:szCs w:val="44"/>
          <w:u w:val="single"/>
        </w:rPr>
        <w:t>7</w:t>
      </w:r>
    </w:p>
    <w:p w14:paraId="0D0B940D" w14:textId="77777777" w:rsidR="00D85688" w:rsidRPr="00A40307" w:rsidRDefault="00D85688" w:rsidP="00106004">
      <w:pPr>
        <w:pStyle w:val="BodyText"/>
        <w:spacing w:line="276" w:lineRule="auto"/>
        <w:rPr>
          <w:rFonts w:ascii="Century Gothic" w:hAnsi="Century Gothic" w:cs="Calibri"/>
          <w:b/>
          <w:sz w:val="20"/>
        </w:rPr>
      </w:pPr>
    </w:p>
    <w:p w14:paraId="0E27B00A" w14:textId="77777777" w:rsidR="00D85688" w:rsidRPr="00A40307" w:rsidRDefault="00D85688" w:rsidP="00106004">
      <w:pPr>
        <w:pStyle w:val="BodyText"/>
        <w:spacing w:line="276" w:lineRule="auto"/>
        <w:rPr>
          <w:rFonts w:ascii="Century Gothic" w:hAnsi="Century Gothic" w:cs="Calibri"/>
          <w:b/>
          <w:sz w:val="20"/>
        </w:rPr>
      </w:pPr>
    </w:p>
    <w:p w14:paraId="60061E4C" w14:textId="77777777" w:rsidR="00D85688" w:rsidRPr="00A40307" w:rsidRDefault="00D85688" w:rsidP="00106004">
      <w:pPr>
        <w:pStyle w:val="BodyText"/>
        <w:spacing w:line="276" w:lineRule="auto"/>
        <w:rPr>
          <w:rFonts w:ascii="Century Gothic" w:hAnsi="Century Gothic" w:cs="Calibri"/>
          <w:b/>
          <w:sz w:val="20"/>
        </w:rPr>
      </w:pPr>
    </w:p>
    <w:p w14:paraId="44EAFD9C" w14:textId="77777777" w:rsidR="00D85688" w:rsidRPr="00A40307" w:rsidRDefault="00D85688" w:rsidP="00106004">
      <w:pPr>
        <w:pStyle w:val="BodyText"/>
        <w:spacing w:line="276" w:lineRule="auto"/>
        <w:rPr>
          <w:rFonts w:ascii="Century Gothic" w:hAnsi="Century Gothic" w:cs="Calibri"/>
          <w:b/>
          <w:sz w:val="20"/>
        </w:rPr>
      </w:pPr>
    </w:p>
    <w:p w14:paraId="3DEEC669" w14:textId="77777777" w:rsidR="00D85688" w:rsidRPr="00A40307" w:rsidRDefault="00D85688" w:rsidP="00106004">
      <w:pPr>
        <w:pStyle w:val="BodyText"/>
        <w:spacing w:line="276" w:lineRule="auto"/>
        <w:rPr>
          <w:rFonts w:ascii="Century Gothic" w:hAnsi="Century Gothic" w:cs="Calibri"/>
          <w:b/>
          <w:sz w:val="20"/>
        </w:rPr>
      </w:pPr>
    </w:p>
    <w:p w14:paraId="3656B9AB" w14:textId="77777777" w:rsidR="00D85688" w:rsidRPr="00A40307" w:rsidRDefault="00D85688" w:rsidP="00106004">
      <w:pPr>
        <w:pStyle w:val="BodyText"/>
        <w:spacing w:line="276" w:lineRule="auto"/>
        <w:rPr>
          <w:rFonts w:ascii="Century Gothic" w:hAnsi="Century Gothic" w:cs="Calibri"/>
          <w:b/>
          <w:sz w:val="20"/>
        </w:rPr>
      </w:pPr>
    </w:p>
    <w:p w14:paraId="45FB0818" w14:textId="77777777" w:rsidR="00D85688" w:rsidRPr="00A40307" w:rsidRDefault="00D85688" w:rsidP="00106004">
      <w:pPr>
        <w:pStyle w:val="BodyText"/>
        <w:spacing w:line="276" w:lineRule="auto"/>
        <w:rPr>
          <w:rFonts w:ascii="Century Gothic" w:hAnsi="Century Gothic" w:cs="Calibri"/>
          <w:b/>
          <w:sz w:val="20"/>
        </w:rPr>
      </w:pPr>
    </w:p>
    <w:p w14:paraId="049F31CB" w14:textId="77777777" w:rsidR="00D85688" w:rsidRPr="00A40307" w:rsidRDefault="00D85688" w:rsidP="00106004">
      <w:pPr>
        <w:pStyle w:val="BodyText"/>
        <w:spacing w:line="276" w:lineRule="auto"/>
        <w:rPr>
          <w:rFonts w:ascii="Century Gothic" w:hAnsi="Century Gothic" w:cs="Calibri"/>
          <w:b/>
          <w:sz w:val="20"/>
        </w:rPr>
      </w:pPr>
    </w:p>
    <w:p w14:paraId="53128261" w14:textId="77777777" w:rsidR="00D85688" w:rsidRPr="00A40307" w:rsidRDefault="00D85688" w:rsidP="00106004">
      <w:pPr>
        <w:pStyle w:val="BodyText"/>
        <w:spacing w:line="276" w:lineRule="auto"/>
        <w:rPr>
          <w:rFonts w:ascii="Century Gothic" w:hAnsi="Century Gothic" w:cs="Calibri"/>
          <w:b/>
          <w:sz w:val="20"/>
        </w:rPr>
      </w:pPr>
    </w:p>
    <w:p w14:paraId="62486C05" w14:textId="77777777" w:rsidR="00D85688" w:rsidRPr="00A40307" w:rsidRDefault="00D85688" w:rsidP="00106004">
      <w:pPr>
        <w:pStyle w:val="BodyText"/>
        <w:spacing w:line="276" w:lineRule="auto"/>
        <w:rPr>
          <w:rFonts w:ascii="Century Gothic" w:hAnsi="Century Gothic" w:cs="Calibri"/>
          <w:b/>
          <w:sz w:val="20"/>
        </w:rPr>
      </w:pPr>
    </w:p>
    <w:p w14:paraId="4101652C" w14:textId="77777777" w:rsidR="00D85688" w:rsidRPr="00A40307" w:rsidRDefault="00D85688" w:rsidP="00106004">
      <w:pPr>
        <w:pStyle w:val="BodyText"/>
        <w:spacing w:line="276" w:lineRule="auto"/>
        <w:rPr>
          <w:rFonts w:ascii="Century Gothic" w:hAnsi="Century Gothic" w:cs="Calibri"/>
          <w:b/>
          <w:sz w:val="20"/>
        </w:rPr>
      </w:pPr>
    </w:p>
    <w:p w14:paraId="4B99056E" w14:textId="77777777" w:rsidR="00D85688" w:rsidRPr="00A40307" w:rsidRDefault="00D85688" w:rsidP="00106004">
      <w:pPr>
        <w:pStyle w:val="BodyText"/>
        <w:spacing w:line="276" w:lineRule="auto"/>
        <w:rPr>
          <w:rFonts w:ascii="Century Gothic" w:hAnsi="Century Gothic" w:cs="Calibri"/>
          <w:b/>
          <w:sz w:val="20"/>
        </w:rPr>
      </w:pPr>
    </w:p>
    <w:p w14:paraId="1299C43A" w14:textId="77777777" w:rsidR="00D85688" w:rsidRPr="00A40307" w:rsidRDefault="00D85688" w:rsidP="00106004">
      <w:pPr>
        <w:pStyle w:val="BodyText"/>
        <w:spacing w:line="276" w:lineRule="auto"/>
        <w:rPr>
          <w:rFonts w:ascii="Century Gothic" w:hAnsi="Century Gothic" w:cs="Calibri"/>
          <w:b/>
          <w:sz w:val="20"/>
        </w:rPr>
      </w:pPr>
    </w:p>
    <w:p w14:paraId="4DDBEF00" w14:textId="77777777" w:rsidR="00D85688" w:rsidRPr="00A40307" w:rsidRDefault="00D85688" w:rsidP="00106004">
      <w:pPr>
        <w:pStyle w:val="BodyText"/>
        <w:spacing w:line="276" w:lineRule="auto"/>
        <w:rPr>
          <w:rFonts w:ascii="Century Gothic" w:hAnsi="Century Gothic" w:cs="Calibri"/>
          <w:b/>
          <w:sz w:val="20"/>
        </w:rPr>
      </w:pPr>
    </w:p>
    <w:p w14:paraId="3CF2D8B6" w14:textId="77777777" w:rsidR="00D85688" w:rsidRPr="00A40307" w:rsidRDefault="00D85688" w:rsidP="00106004">
      <w:pPr>
        <w:pStyle w:val="BodyText"/>
        <w:spacing w:line="276" w:lineRule="auto"/>
        <w:rPr>
          <w:rFonts w:ascii="Century Gothic" w:hAnsi="Century Gothic" w:cs="Calibri"/>
          <w:b/>
          <w:sz w:val="20"/>
        </w:rPr>
        <w:sectPr w:rsidR="00D85688" w:rsidRPr="00A40307" w:rsidSect="00106004">
          <w:pgSz w:w="11900" w:h="16840"/>
          <w:pgMar w:top="851" w:right="1268" w:bottom="280" w:left="880" w:header="720" w:footer="720" w:gutter="0"/>
          <w:cols w:space="720"/>
        </w:sectPr>
      </w:pPr>
    </w:p>
    <w:p w14:paraId="5ECD64F7" w14:textId="77777777" w:rsidR="00D85688" w:rsidRPr="00F271F8" w:rsidRDefault="001E2B9A" w:rsidP="00106004">
      <w:pPr>
        <w:spacing w:line="276" w:lineRule="auto"/>
        <w:ind w:left="727" w:right="303"/>
        <w:jc w:val="center"/>
        <w:rPr>
          <w:rFonts w:ascii="Century Gothic" w:hAnsi="Century Gothic"/>
          <w:color w:val="00B050"/>
          <w:sz w:val="20"/>
          <w:szCs w:val="20"/>
        </w:rPr>
      </w:pPr>
      <w:bookmarkStart w:id="0" w:name="_GoBack"/>
      <w:r w:rsidRPr="00F271F8">
        <w:rPr>
          <w:rFonts w:ascii="Century Gothic" w:hAnsi="Century Gothic" w:cs="Calibri"/>
          <w:b/>
          <w:color w:val="00B050"/>
          <w:sz w:val="20"/>
          <w:szCs w:val="20"/>
        </w:rPr>
        <w:lastRenderedPageBreak/>
        <w:t>VISION</w:t>
      </w:r>
      <w:r w:rsidRPr="00F271F8">
        <w:rPr>
          <w:rFonts w:ascii="Century Gothic" w:hAnsi="Century Gothic" w:cs="Calibri"/>
          <w:b/>
          <w:color w:val="00B050"/>
          <w:spacing w:val="-1"/>
          <w:sz w:val="20"/>
          <w:szCs w:val="20"/>
        </w:rPr>
        <w:t xml:space="preserve"> </w:t>
      </w:r>
      <w:r w:rsidRPr="00F271F8">
        <w:rPr>
          <w:rFonts w:ascii="Century Gothic" w:hAnsi="Century Gothic" w:cs="Calibri"/>
          <w:b/>
          <w:color w:val="00B050"/>
          <w:sz w:val="20"/>
          <w:szCs w:val="20"/>
        </w:rPr>
        <w:t>AND</w:t>
      </w:r>
      <w:r w:rsidRPr="00F271F8">
        <w:rPr>
          <w:rFonts w:ascii="Century Gothic" w:hAnsi="Century Gothic" w:cs="Calibri"/>
          <w:b/>
          <w:color w:val="00B050"/>
          <w:spacing w:val="-1"/>
          <w:sz w:val="20"/>
          <w:szCs w:val="20"/>
        </w:rPr>
        <w:t xml:space="preserve"> </w:t>
      </w:r>
      <w:r w:rsidRPr="00F271F8">
        <w:rPr>
          <w:rFonts w:ascii="Century Gothic" w:hAnsi="Century Gothic" w:cs="Calibri"/>
          <w:b/>
          <w:color w:val="00B050"/>
          <w:sz w:val="20"/>
          <w:szCs w:val="20"/>
        </w:rPr>
        <w:t>VALUES</w:t>
      </w:r>
      <w:r w:rsidRPr="00F271F8">
        <w:rPr>
          <w:rFonts w:ascii="Century Gothic" w:hAnsi="Century Gothic" w:cs="Calibri"/>
          <w:b/>
          <w:color w:val="00B050"/>
          <w:spacing w:val="-2"/>
          <w:sz w:val="20"/>
          <w:szCs w:val="20"/>
        </w:rPr>
        <w:t xml:space="preserve"> </w:t>
      </w:r>
      <w:r w:rsidRPr="00F271F8">
        <w:rPr>
          <w:rFonts w:ascii="Century Gothic" w:hAnsi="Century Gothic" w:cs="Calibri"/>
          <w:b/>
          <w:color w:val="00B050"/>
          <w:sz w:val="20"/>
          <w:szCs w:val="20"/>
        </w:rPr>
        <w:t>OF</w:t>
      </w:r>
      <w:r w:rsidRPr="00F271F8">
        <w:rPr>
          <w:rFonts w:ascii="Century Gothic" w:hAnsi="Century Gothic" w:cs="Calibri"/>
          <w:b/>
          <w:color w:val="00B050"/>
          <w:spacing w:val="-1"/>
          <w:sz w:val="20"/>
          <w:szCs w:val="20"/>
        </w:rPr>
        <w:t xml:space="preserve"> </w:t>
      </w:r>
      <w:r w:rsidRPr="00F271F8">
        <w:rPr>
          <w:rFonts w:ascii="Century Gothic" w:hAnsi="Century Gothic" w:cs="Calibri"/>
          <w:b/>
          <w:color w:val="00B050"/>
          <w:sz w:val="20"/>
          <w:szCs w:val="20"/>
        </w:rPr>
        <w:t>THE</w:t>
      </w:r>
      <w:r w:rsidRPr="00F271F8">
        <w:rPr>
          <w:rFonts w:ascii="Century Gothic" w:hAnsi="Century Gothic" w:cs="Calibri"/>
          <w:b/>
          <w:color w:val="00B050"/>
          <w:spacing w:val="-4"/>
          <w:sz w:val="20"/>
          <w:szCs w:val="20"/>
        </w:rPr>
        <w:t xml:space="preserve"> </w:t>
      </w:r>
      <w:r w:rsidRPr="00F271F8">
        <w:rPr>
          <w:rFonts w:ascii="Century Gothic" w:hAnsi="Century Gothic" w:cs="Calibri"/>
          <w:b/>
          <w:color w:val="00B050"/>
          <w:sz w:val="20"/>
          <w:szCs w:val="20"/>
        </w:rPr>
        <w:t>SCHOOL</w:t>
      </w:r>
    </w:p>
    <w:p w14:paraId="0562CB0E" w14:textId="77777777" w:rsidR="00D85688" w:rsidRPr="00F271F8" w:rsidRDefault="00D85688" w:rsidP="00106004">
      <w:pPr>
        <w:pStyle w:val="BodyText"/>
        <w:spacing w:before="4" w:line="276" w:lineRule="auto"/>
        <w:rPr>
          <w:rFonts w:ascii="Century Gothic" w:hAnsi="Century Gothic" w:cs="Calibri"/>
          <w:b/>
          <w:sz w:val="20"/>
          <w:szCs w:val="20"/>
        </w:rPr>
      </w:pPr>
    </w:p>
    <w:p w14:paraId="20344429" w14:textId="77777777" w:rsidR="00A40307" w:rsidRPr="00F271F8" w:rsidRDefault="00A40307" w:rsidP="00106004">
      <w:pPr>
        <w:widowControl/>
        <w:shd w:val="clear" w:color="auto" w:fill="FEFEFE"/>
        <w:autoSpaceDE/>
        <w:spacing w:before="100" w:after="100" w:line="276" w:lineRule="auto"/>
        <w:jc w:val="center"/>
        <w:rPr>
          <w:rFonts w:ascii="Century Gothic" w:hAnsi="Century Gothic" w:cs="Calibri"/>
          <w:b/>
          <w:color w:val="404040"/>
          <w:sz w:val="20"/>
          <w:szCs w:val="20"/>
          <w:lang w:val="en-GB" w:eastAsia="en-GB"/>
        </w:rPr>
      </w:pPr>
      <w:r w:rsidRPr="00F271F8">
        <w:rPr>
          <w:rFonts w:ascii="Century Gothic" w:hAnsi="Century Gothic" w:cs="Calibri"/>
          <w:b/>
          <w:color w:val="404040"/>
          <w:sz w:val="20"/>
          <w:szCs w:val="20"/>
          <w:lang w:val="en-GB" w:eastAsia="en-GB"/>
        </w:rPr>
        <w:t xml:space="preserve">"Growing with hope; serving with compassion; transforming with humility" </w:t>
      </w:r>
    </w:p>
    <w:p w14:paraId="07F4F034" w14:textId="5AAFAAB2" w:rsidR="00A40307" w:rsidRPr="00F271F8" w:rsidRDefault="00A40307" w:rsidP="00106004">
      <w:pPr>
        <w:widowControl/>
        <w:shd w:val="clear" w:color="auto" w:fill="FEFEFE"/>
        <w:autoSpaceDE/>
        <w:spacing w:before="100" w:after="100" w:line="276" w:lineRule="auto"/>
        <w:jc w:val="center"/>
        <w:rPr>
          <w:rFonts w:ascii="Century Gothic" w:hAnsi="Century Gothic" w:cs="Calibri"/>
          <w:b/>
          <w:i/>
          <w:color w:val="404040"/>
          <w:sz w:val="20"/>
          <w:szCs w:val="20"/>
          <w:lang w:val="en-GB" w:eastAsia="en-GB"/>
        </w:rPr>
      </w:pPr>
      <w:r w:rsidRPr="00F271F8">
        <w:rPr>
          <w:rFonts w:ascii="Century Gothic" w:hAnsi="Century Gothic" w:cs="Calibri"/>
          <w:b/>
          <w:i/>
          <w:color w:val="404040"/>
          <w:sz w:val="20"/>
          <w:szCs w:val="20"/>
          <w:lang w:val="en-GB" w:eastAsia="en-GB"/>
        </w:rPr>
        <w:t>Romans 12</w:t>
      </w:r>
    </w:p>
    <w:p w14:paraId="11C64312" w14:textId="6800C784" w:rsidR="00ED186E" w:rsidRPr="00F271F8" w:rsidRDefault="00ED186E" w:rsidP="00106004">
      <w:pPr>
        <w:pStyle w:val="1bodycopy"/>
        <w:spacing w:line="276" w:lineRule="auto"/>
        <w:rPr>
          <w:rFonts w:ascii="Century Gothic" w:eastAsia="Times New Roman" w:hAnsi="Century Gothic" w:cs="Calibri"/>
          <w:color w:val="404040"/>
          <w:szCs w:val="20"/>
          <w:lang w:val="en-GB" w:eastAsia="en-GB"/>
        </w:rPr>
      </w:pPr>
      <w:r w:rsidRPr="00F271F8">
        <w:rPr>
          <w:rFonts w:ascii="Century Gothic" w:eastAsia="Times New Roman" w:hAnsi="Century Gothic" w:cs="Calibri"/>
          <w:color w:val="404040"/>
          <w:szCs w:val="20"/>
          <w:lang w:val="en-GB" w:eastAsia="en-GB"/>
        </w:rPr>
        <w:t>In this verse, we are encouraged to be living sacrifices in view of the mercy we have received from Christ Jesus. This is achieved through the renewing of our minds (</w:t>
      </w:r>
      <w:r w:rsidRPr="00F271F8">
        <w:rPr>
          <w:rFonts w:ascii="Century Gothic" w:eastAsia="Times New Roman" w:hAnsi="Century Gothic" w:cs="Calibri"/>
          <w:b/>
          <w:color w:val="404040"/>
          <w:szCs w:val="20"/>
          <w:lang w:val="en-GB" w:eastAsia="en-GB"/>
        </w:rPr>
        <w:t>transforming with humility</w:t>
      </w:r>
      <w:r w:rsidRPr="00F271F8">
        <w:rPr>
          <w:rFonts w:ascii="Century Gothic" w:eastAsia="Times New Roman" w:hAnsi="Century Gothic" w:cs="Calibri"/>
          <w:color w:val="404040"/>
          <w:szCs w:val="20"/>
          <w:lang w:val="en-GB" w:eastAsia="en-GB"/>
        </w:rPr>
        <w:t>); serving and blessing others through our gifts (</w:t>
      </w:r>
      <w:r w:rsidRPr="00F271F8">
        <w:rPr>
          <w:rFonts w:ascii="Century Gothic" w:eastAsia="Times New Roman" w:hAnsi="Century Gothic" w:cs="Calibri"/>
          <w:b/>
          <w:color w:val="404040"/>
          <w:szCs w:val="20"/>
          <w:lang w:val="en-GB" w:eastAsia="en-GB"/>
        </w:rPr>
        <w:t>serving with compassion</w:t>
      </w:r>
      <w:r w:rsidRPr="00F271F8">
        <w:rPr>
          <w:rFonts w:ascii="Century Gothic" w:eastAsia="Times New Roman" w:hAnsi="Century Gothic" w:cs="Calibri"/>
          <w:color w:val="404040"/>
          <w:szCs w:val="20"/>
          <w:lang w:val="en-GB" w:eastAsia="en-GB"/>
        </w:rPr>
        <w:t>) and, above all, by loving and being devoted to one another (</w:t>
      </w:r>
      <w:r w:rsidRPr="00F271F8">
        <w:rPr>
          <w:rFonts w:ascii="Century Gothic" w:eastAsia="Times New Roman" w:hAnsi="Century Gothic" w:cs="Calibri"/>
          <w:b/>
          <w:color w:val="404040"/>
          <w:szCs w:val="20"/>
          <w:lang w:val="en-GB" w:eastAsia="en-GB"/>
        </w:rPr>
        <w:t>growing with hope</w:t>
      </w:r>
      <w:r w:rsidRPr="00F271F8">
        <w:rPr>
          <w:rFonts w:ascii="Century Gothic" w:eastAsia="Times New Roman" w:hAnsi="Century Gothic" w:cs="Calibri"/>
          <w:color w:val="404040"/>
          <w:szCs w:val="20"/>
          <w:lang w:val="en-GB" w:eastAsia="en-GB"/>
        </w:rPr>
        <w:t xml:space="preserve">). </w:t>
      </w:r>
    </w:p>
    <w:p w14:paraId="0F2B638F" w14:textId="7C0A1790" w:rsidR="00ED186E" w:rsidRPr="00F271F8" w:rsidRDefault="00ED186E" w:rsidP="00106004">
      <w:pPr>
        <w:widowControl/>
        <w:shd w:val="clear" w:color="auto" w:fill="FEFEFE"/>
        <w:autoSpaceDE/>
        <w:spacing w:before="100" w:after="100" w:line="276" w:lineRule="auto"/>
        <w:rPr>
          <w:rFonts w:ascii="Century Gothic" w:hAnsi="Century Gothic"/>
          <w:sz w:val="20"/>
          <w:szCs w:val="20"/>
        </w:rPr>
      </w:pPr>
      <w:r w:rsidRPr="00F271F8">
        <w:rPr>
          <w:rFonts w:ascii="Century Gothic" w:hAnsi="Century Gothic"/>
          <w:sz w:val="20"/>
          <w:szCs w:val="20"/>
        </w:rPr>
        <w:t>At Frisby Church of England Primary School, our core Christian Values underpin everything that we do. The ‘</w:t>
      </w:r>
      <w:proofErr w:type="spellStart"/>
      <w:r w:rsidRPr="00F271F8">
        <w:rPr>
          <w:rFonts w:ascii="Century Gothic" w:hAnsi="Century Gothic"/>
          <w:sz w:val="20"/>
          <w:szCs w:val="20"/>
        </w:rPr>
        <w:t>liveable</w:t>
      </w:r>
      <w:proofErr w:type="spellEnd"/>
      <w:r w:rsidRPr="00F271F8">
        <w:rPr>
          <w:rFonts w:ascii="Century Gothic" w:hAnsi="Century Gothic"/>
          <w:sz w:val="20"/>
          <w:szCs w:val="20"/>
        </w:rPr>
        <w:t xml:space="preserve">’ values of </w:t>
      </w:r>
      <w:r w:rsidRPr="00F271F8">
        <w:rPr>
          <w:rFonts w:ascii="Century Gothic" w:hAnsi="Century Gothic" w:cs="Calibri"/>
          <w:color w:val="404040"/>
          <w:sz w:val="20"/>
          <w:szCs w:val="20"/>
          <w:lang w:val="en-GB" w:eastAsia="en-GB"/>
        </w:rPr>
        <w:t xml:space="preserve">"being aspirational; building resilience; showing compassion; being respectful; taking responsibility and building friendships" </w:t>
      </w:r>
      <w:r w:rsidRPr="00F271F8">
        <w:rPr>
          <w:rFonts w:ascii="Century Gothic" w:hAnsi="Century Gothic"/>
          <w:sz w:val="20"/>
          <w:szCs w:val="20"/>
        </w:rPr>
        <w:t>are clearly understood and demonstrated by all, on a daily basis, so therefore both complement and enhance our school vision. Because our values are woven through everything that happens in our school, and are founded on the wider Church of England values within the Vision for Education, we know that a Christian narrative sits at the forefront of our day-to-day practice.</w:t>
      </w:r>
    </w:p>
    <w:p w14:paraId="6CBDE59C" w14:textId="48A35279" w:rsidR="00D85688" w:rsidRPr="00F271F8" w:rsidRDefault="001E2B9A" w:rsidP="00106004">
      <w:pPr>
        <w:widowControl/>
        <w:shd w:val="clear" w:color="auto" w:fill="FEFEFE"/>
        <w:autoSpaceDE/>
        <w:spacing w:before="100" w:after="100" w:line="276" w:lineRule="auto"/>
        <w:rPr>
          <w:rFonts w:ascii="Century Gothic" w:hAnsi="Century Gothic" w:cs="Calibri"/>
          <w:color w:val="0A0A0A"/>
          <w:sz w:val="20"/>
          <w:szCs w:val="20"/>
          <w:lang w:val="en-GB" w:eastAsia="en-GB"/>
        </w:rPr>
      </w:pPr>
      <w:r w:rsidRPr="00F271F8">
        <w:rPr>
          <w:rFonts w:ascii="Century Gothic" w:hAnsi="Century Gothic" w:cs="Calibri"/>
          <w:color w:val="0A0A0A"/>
          <w:sz w:val="20"/>
          <w:szCs w:val="20"/>
          <w:lang w:val="en-GB" w:eastAsia="en-GB"/>
        </w:rPr>
        <w:t xml:space="preserve">Our school allows us all to </w:t>
      </w:r>
      <w:r w:rsidR="00ED186E" w:rsidRPr="00F271F8">
        <w:rPr>
          <w:rFonts w:ascii="Century Gothic" w:hAnsi="Century Gothic" w:cs="Calibri"/>
          <w:color w:val="0A0A0A"/>
          <w:sz w:val="20"/>
          <w:szCs w:val="20"/>
          <w:lang w:val="en-GB" w:eastAsia="en-GB"/>
        </w:rPr>
        <w:t>flourish</w:t>
      </w:r>
      <w:r w:rsidRPr="00F271F8">
        <w:rPr>
          <w:rFonts w:ascii="Century Gothic" w:hAnsi="Century Gothic" w:cs="Calibri"/>
          <w:color w:val="0A0A0A"/>
          <w:sz w:val="20"/>
          <w:szCs w:val="20"/>
          <w:lang w:val="en-GB" w:eastAsia="en-GB"/>
        </w:rPr>
        <w:t xml:space="preserve"> and </w:t>
      </w:r>
      <w:r w:rsidR="00ED186E" w:rsidRPr="00F271F8">
        <w:rPr>
          <w:rFonts w:ascii="Century Gothic" w:hAnsi="Century Gothic" w:cs="Calibri"/>
          <w:color w:val="0A0A0A"/>
          <w:sz w:val="20"/>
          <w:szCs w:val="20"/>
          <w:lang w:val="en-GB" w:eastAsia="en-GB"/>
        </w:rPr>
        <w:t>experience</w:t>
      </w:r>
      <w:r w:rsidRPr="00F271F8">
        <w:rPr>
          <w:rFonts w:ascii="Century Gothic" w:hAnsi="Century Gothic" w:cs="Calibri"/>
          <w:color w:val="0A0A0A"/>
          <w:sz w:val="20"/>
          <w:szCs w:val="20"/>
          <w:lang w:val="en-GB" w:eastAsia="en-GB"/>
        </w:rPr>
        <w:t xml:space="preserve"> life within a solid Christian Foundation, providing a supportive and guided way through all aspects of life</w:t>
      </w:r>
      <w:r w:rsidR="00ED186E" w:rsidRPr="00F271F8">
        <w:rPr>
          <w:rFonts w:ascii="Century Gothic" w:hAnsi="Century Gothic" w:cs="Calibri"/>
          <w:color w:val="0A0A0A"/>
          <w:sz w:val="20"/>
          <w:szCs w:val="20"/>
          <w:lang w:val="en-GB" w:eastAsia="en-GB"/>
        </w:rPr>
        <w:t>.</w:t>
      </w:r>
    </w:p>
    <w:p w14:paraId="66EE7750" w14:textId="6B1DC9E2" w:rsidR="00D85688" w:rsidRPr="00F271F8" w:rsidRDefault="001E2B9A" w:rsidP="00106004">
      <w:pPr>
        <w:widowControl/>
        <w:shd w:val="clear" w:color="auto" w:fill="FEFEFE"/>
        <w:autoSpaceDE/>
        <w:spacing w:before="100" w:after="100" w:line="276" w:lineRule="auto"/>
        <w:rPr>
          <w:rFonts w:ascii="Century Gothic" w:hAnsi="Century Gothic" w:cs="Calibri"/>
          <w:color w:val="0A0A0A"/>
          <w:sz w:val="20"/>
          <w:szCs w:val="20"/>
          <w:lang w:val="en-GB" w:eastAsia="en-GB"/>
        </w:rPr>
      </w:pPr>
      <w:r w:rsidRPr="00F271F8">
        <w:rPr>
          <w:rFonts w:ascii="Century Gothic" w:hAnsi="Century Gothic" w:cs="Calibri"/>
          <w:color w:val="0A0A0A"/>
          <w:sz w:val="20"/>
          <w:szCs w:val="20"/>
          <w:lang w:val="en-GB" w:eastAsia="en-GB"/>
        </w:rPr>
        <w:t>We do this by:</w:t>
      </w:r>
    </w:p>
    <w:p w14:paraId="035DF341" w14:textId="77777777" w:rsidR="00D85688" w:rsidRPr="00F271F8" w:rsidRDefault="001E2B9A" w:rsidP="00106004">
      <w:pPr>
        <w:widowControl/>
        <w:numPr>
          <w:ilvl w:val="0"/>
          <w:numId w:val="1"/>
        </w:numPr>
        <w:shd w:val="clear" w:color="auto" w:fill="FEFEFE"/>
        <w:autoSpaceDE/>
        <w:spacing w:line="276" w:lineRule="auto"/>
        <w:rPr>
          <w:rFonts w:ascii="Century Gothic" w:hAnsi="Century Gothic" w:cs="Calibri"/>
          <w:color w:val="0A0A0A"/>
          <w:sz w:val="20"/>
          <w:szCs w:val="20"/>
          <w:lang w:val="en-GB" w:eastAsia="en-GB"/>
        </w:rPr>
      </w:pPr>
      <w:r w:rsidRPr="00F271F8">
        <w:rPr>
          <w:rFonts w:ascii="Century Gothic" w:hAnsi="Century Gothic" w:cs="Calibri"/>
          <w:color w:val="0A0A0A"/>
          <w:sz w:val="20"/>
          <w:szCs w:val="20"/>
          <w:lang w:val="en-GB" w:eastAsia="en-GB"/>
        </w:rPr>
        <w:t xml:space="preserve">Ensuring our school’s Christian values are at the heart of all we do and are taught implicitly through every aspect of school life. </w:t>
      </w:r>
    </w:p>
    <w:p w14:paraId="6BB7BACA" w14:textId="77777777" w:rsidR="00D85688" w:rsidRPr="00F271F8" w:rsidRDefault="001E2B9A" w:rsidP="00106004">
      <w:pPr>
        <w:widowControl/>
        <w:numPr>
          <w:ilvl w:val="0"/>
          <w:numId w:val="1"/>
        </w:numPr>
        <w:shd w:val="clear" w:color="auto" w:fill="FEFEFE"/>
        <w:autoSpaceDE/>
        <w:spacing w:line="276" w:lineRule="auto"/>
        <w:rPr>
          <w:rFonts w:ascii="Century Gothic" w:hAnsi="Century Gothic" w:cs="Calibri"/>
          <w:color w:val="0A0A0A"/>
          <w:sz w:val="20"/>
          <w:szCs w:val="20"/>
          <w:lang w:val="en-GB" w:eastAsia="en-GB"/>
        </w:rPr>
      </w:pPr>
      <w:r w:rsidRPr="00F271F8">
        <w:rPr>
          <w:rFonts w:ascii="Century Gothic" w:hAnsi="Century Gothic" w:cs="Calibri"/>
          <w:color w:val="0A0A0A"/>
          <w:sz w:val="20"/>
          <w:szCs w:val="20"/>
          <w:lang w:val="en-GB" w:eastAsia="en-GB"/>
        </w:rPr>
        <w:t xml:space="preserve">Developing independent lifelong learners who grow in confidence and self-esteem and are equipped to overcome life’s challenges within our school and the next stages of their education. </w:t>
      </w:r>
    </w:p>
    <w:p w14:paraId="0A8B7D21" w14:textId="77777777" w:rsidR="00D85688" w:rsidRPr="00F271F8" w:rsidRDefault="001E2B9A" w:rsidP="00106004">
      <w:pPr>
        <w:widowControl/>
        <w:numPr>
          <w:ilvl w:val="0"/>
          <w:numId w:val="1"/>
        </w:numPr>
        <w:shd w:val="clear" w:color="auto" w:fill="FEFEFE"/>
        <w:autoSpaceDE/>
        <w:spacing w:line="276" w:lineRule="auto"/>
        <w:rPr>
          <w:rFonts w:ascii="Century Gothic" w:hAnsi="Century Gothic" w:cs="Calibri"/>
          <w:color w:val="0A0A0A"/>
          <w:sz w:val="20"/>
          <w:szCs w:val="20"/>
          <w:lang w:val="en-GB" w:eastAsia="en-GB"/>
        </w:rPr>
      </w:pPr>
      <w:r w:rsidRPr="00F271F8">
        <w:rPr>
          <w:rFonts w:ascii="Century Gothic" w:hAnsi="Century Gothic" w:cs="Calibri"/>
          <w:color w:val="0A0A0A"/>
          <w:sz w:val="20"/>
          <w:szCs w:val="20"/>
          <w:lang w:val="en-GB" w:eastAsia="en-GB"/>
        </w:rPr>
        <w:t xml:space="preserve">Providing a broad and balanced curriculum where high quality teaching and learning is delivered in a vibrant, supportive learning environment. </w:t>
      </w:r>
    </w:p>
    <w:p w14:paraId="077F87ED" w14:textId="77777777" w:rsidR="00D85688" w:rsidRPr="00F271F8" w:rsidRDefault="001E2B9A" w:rsidP="00106004">
      <w:pPr>
        <w:widowControl/>
        <w:numPr>
          <w:ilvl w:val="0"/>
          <w:numId w:val="1"/>
        </w:numPr>
        <w:shd w:val="clear" w:color="auto" w:fill="FEFEFE"/>
        <w:autoSpaceDE/>
        <w:spacing w:line="276" w:lineRule="auto"/>
        <w:rPr>
          <w:rFonts w:ascii="Century Gothic" w:hAnsi="Century Gothic" w:cs="Calibri"/>
          <w:color w:val="0A0A0A"/>
          <w:sz w:val="20"/>
          <w:szCs w:val="20"/>
          <w:lang w:val="en-GB" w:eastAsia="en-GB"/>
        </w:rPr>
      </w:pPr>
      <w:r w:rsidRPr="00F271F8">
        <w:rPr>
          <w:rFonts w:ascii="Century Gothic" w:hAnsi="Century Gothic" w:cs="Calibri"/>
          <w:color w:val="0A0A0A"/>
          <w:sz w:val="20"/>
          <w:szCs w:val="20"/>
          <w:lang w:val="en-GB" w:eastAsia="en-GB"/>
        </w:rPr>
        <w:t>Creating a culture of achievement that celebrates, challenges and nurtures the talents of all our children.</w:t>
      </w:r>
    </w:p>
    <w:p w14:paraId="07C9BB7A" w14:textId="77777777" w:rsidR="00D85688" w:rsidRPr="00F271F8" w:rsidRDefault="001E2B9A" w:rsidP="00106004">
      <w:pPr>
        <w:widowControl/>
        <w:numPr>
          <w:ilvl w:val="0"/>
          <w:numId w:val="1"/>
        </w:numPr>
        <w:shd w:val="clear" w:color="auto" w:fill="FEFEFE"/>
        <w:autoSpaceDE/>
        <w:spacing w:line="276" w:lineRule="auto"/>
        <w:rPr>
          <w:rFonts w:ascii="Century Gothic" w:hAnsi="Century Gothic" w:cs="Calibri"/>
          <w:color w:val="0A0A0A"/>
          <w:sz w:val="20"/>
          <w:szCs w:val="20"/>
          <w:lang w:val="en-GB" w:eastAsia="en-GB"/>
        </w:rPr>
      </w:pPr>
      <w:r w:rsidRPr="00F271F8">
        <w:rPr>
          <w:rFonts w:ascii="Century Gothic" w:hAnsi="Century Gothic" w:cs="Calibri"/>
          <w:color w:val="0A0A0A"/>
          <w:sz w:val="20"/>
          <w:szCs w:val="20"/>
          <w:lang w:val="en-GB" w:eastAsia="en-GB"/>
        </w:rPr>
        <w:t xml:space="preserve"> Enabling children to appreciate the diversity of cultures and religions which make up our society, treating everyone with tolerance and respect in preparation for life in modern Britain. </w:t>
      </w:r>
    </w:p>
    <w:p w14:paraId="450A3EF2" w14:textId="77777777" w:rsidR="00D85688" w:rsidRPr="00F271F8" w:rsidRDefault="001E2B9A" w:rsidP="00106004">
      <w:pPr>
        <w:widowControl/>
        <w:numPr>
          <w:ilvl w:val="0"/>
          <w:numId w:val="1"/>
        </w:numPr>
        <w:shd w:val="clear" w:color="auto" w:fill="FEFEFE"/>
        <w:autoSpaceDE/>
        <w:spacing w:line="276" w:lineRule="auto"/>
        <w:rPr>
          <w:rFonts w:ascii="Century Gothic" w:hAnsi="Century Gothic" w:cs="Calibri"/>
          <w:color w:val="0A0A0A"/>
          <w:sz w:val="20"/>
          <w:szCs w:val="20"/>
          <w:lang w:val="en-GB" w:eastAsia="en-GB"/>
        </w:rPr>
        <w:sectPr w:rsidR="00D85688" w:rsidRPr="00F271F8" w:rsidSect="00C113E5">
          <w:footerReference w:type="default" r:id="rId10"/>
          <w:pgSz w:w="11900" w:h="16840"/>
          <w:pgMar w:top="993" w:right="1300" w:bottom="1220" w:left="1276" w:header="0" w:footer="1030" w:gutter="0"/>
          <w:pgNumType w:start="1"/>
          <w:cols w:space="720"/>
        </w:sectPr>
      </w:pPr>
      <w:r w:rsidRPr="00F271F8">
        <w:rPr>
          <w:rFonts w:ascii="Century Gothic" w:hAnsi="Century Gothic" w:cs="Calibri"/>
          <w:color w:val="0A0A0A"/>
          <w:sz w:val="20"/>
          <w:szCs w:val="20"/>
          <w:lang w:val="en-GB" w:eastAsia="en-GB"/>
        </w:rPr>
        <w:t>Promoting spirituality, health and well-being in an environment where everyone feels safe, valued and cared for.</w:t>
      </w:r>
    </w:p>
    <w:p w14:paraId="34CE0A41" w14:textId="4665D077" w:rsidR="00D85688" w:rsidRPr="00F271F8" w:rsidRDefault="001E2B9A" w:rsidP="00106004">
      <w:pPr>
        <w:spacing w:line="276" w:lineRule="auto"/>
        <w:ind w:left="727" w:right="303"/>
        <w:jc w:val="center"/>
        <w:rPr>
          <w:rFonts w:ascii="Century Gothic" w:hAnsi="Century Gothic" w:cs="Calibri"/>
          <w:sz w:val="20"/>
          <w:szCs w:val="20"/>
        </w:rPr>
      </w:pPr>
      <w:r w:rsidRPr="00F271F8">
        <w:rPr>
          <w:rFonts w:ascii="Century Gothic" w:hAnsi="Century Gothic" w:cs="Calibri"/>
          <w:b/>
          <w:color w:val="00B050"/>
          <w:sz w:val="20"/>
          <w:szCs w:val="20"/>
        </w:rPr>
        <w:lastRenderedPageBreak/>
        <w:t>S</w:t>
      </w:r>
      <w:r w:rsidR="00ED186E" w:rsidRPr="00F271F8">
        <w:rPr>
          <w:rFonts w:ascii="Century Gothic" w:hAnsi="Century Gothic" w:cs="Calibri"/>
          <w:b/>
          <w:color w:val="00B050"/>
          <w:sz w:val="20"/>
          <w:szCs w:val="20"/>
        </w:rPr>
        <w:t>PIRITUALITY</w:t>
      </w:r>
      <w:r w:rsidRPr="00F271F8">
        <w:rPr>
          <w:rFonts w:ascii="Century Gothic" w:hAnsi="Century Gothic" w:cs="Calibri"/>
          <w:b/>
          <w:color w:val="00B050"/>
          <w:sz w:val="20"/>
          <w:szCs w:val="20"/>
        </w:rPr>
        <w:t xml:space="preserve"> P</w:t>
      </w:r>
      <w:r w:rsidR="00ED186E" w:rsidRPr="00F271F8">
        <w:rPr>
          <w:rFonts w:ascii="Century Gothic" w:hAnsi="Century Gothic" w:cs="Calibri"/>
          <w:b/>
          <w:color w:val="00B050"/>
          <w:sz w:val="20"/>
          <w:szCs w:val="20"/>
        </w:rPr>
        <w:t>OLICY</w:t>
      </w:r>
    </w:p>
    <w:p w14:paraId="62EBF3C5" w14:textId="77777777" w:rsidR="00D85688" w:rsidRPr="00F271F8" w:rsidRDefault="00D85688" w:rsidP="00106004">
      <w:pPr>
        <w:pStyle w:val="BodyText"/>
        <w:spacing w:before="6" w:line="276" w:lineRule="auto"/>
        <w:rPr>
          <w:rFonts w:ascii="Century Gothic" w:hAnsi="Century Gothic" w:cs="Calibri"/>
          <w:b/>
          <w:sz w:val="20"/>
          <w:szCs w:val="20"/>
        </w:rPr>
      </w:pPr>
    </w:p>
    <w:p w14:paraId="140B68FE" w14:textId="1C32CA7E" w:rsidR="00D85688" w:rsidRPr="00F271F8" w:rsidRDefault="001E2B9A" w:rsidP="00106004">
      <w:pPr>
        <w:pStyle w:val="BodyText"/>
        <w:spacing w:line="276" w:lineRule="auto"/>
        <w:ind w:left="559" w:right="133"/>
        <w:rPr>
          <w:rFonts w:ascii="Century Gothic" w:hAnsi="Century Gothic"/>
          <w:sz w:val="20"/>
          <w:szCs w:val="20"/>
        </w:rPr>
      </w:pPr>
      <w:r w:rsidRPr="00F271F8">
        <w:rPr>
          <w:rFonts w:ascii="Century Gothic" w:hAnsi="Century Gothic" w:cs="Calibri"/>
          <w:sz w:val="20"/>
          <w:szCs w:val="20"/>
        </w:rPr>
        <w:t xml:space="preserve">Whilst spirituality can be interpreted in a variety of different ways, at </w:t>
      </w:r>
      <w:r w:rsidR="00ED186E" w:rsidRPr="00F271F8">
        <w:rPr>
          <w:rFonts w:ascii="Century Gothic" w:hAnsi="Century Gothic" w:cs="Calibri"/>
          <w:sz w:val="20"/>
          <w:szCs w:val="20"/>
        </w:rPr>
        <w:t>Frisby</w:t>
      </w:r>
      <w:r w:rsidRPr="00F271F8">
        <w:rPr>
          <w:rFonts w:ascii="Century Gothic" w:hAnsi="Century Gothic" w:cs="Calibri"/>
          <w:sz w:val="20"/>
          <w:szCs w:val="20"/>
        </w:rPr>
        <w:t xml:space="preserve"> C of E we have agreed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w:t>
      </w:r>
      <w:r w:rsidRPr="00F271F8">
        <w:rPr>
          <w:rFonts w:ascii="Century Gothic" w:hAnsi="Century Gothic" w:cs="Calibri"/>
          <w:spacing w:val="-1"/>
          <w:sz w:val="20"/>
          <w:szCs w:val="20"/>
        </w:rPr>
        <w:t xml:space="preserve"> </w:t>
      </w:r>
      <w:r w:rsidRPr="00F271F8">
        <w:rPr>
          <w:rFonts w:ascii="Century Gothic" w:hAnsi="Century Gothic" w:cs="Calibri"/>
          <w:sz w:val="20"/>
          <w:szCs w:val="20"/>
        </w:rPr>
        <w:t>definition</w:t>
      </w:r>
      <w:r w:rsidRPr="00F271F8">
        <w:rPr>
          <w:rFonts w:ascii="Century Gothic" w:hAnsi="Century Gothic" w:cs="Calibri"/>
          <w:spacing w:val="-1"/>
          <w:sz w:val="20"/>
          <w:szCs w:val="20"/>
        </w:rPr>
        <w:t xml:space="preserve"> </w:t>
      </w:r>
      <w:r w:rsidRPr="00F271F8">
        <w:rPr>
          <w:rFonts w:ascii="Century Gothic" w:hAnsi="Century Gothic" w:cs="Calibri"/>
          <w:sz w:val="20"/>
          <w:szCs w:val="20"/>
        </w:rPr>
        <w:t>which is shared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across the</w:t>
      </w:r>
      <w:r w:rsidRPr="00F271F8">
        <w:rPr>
          <w:rFonts w:ascii="Century Gothic" w:hAnsi="Century Gothic" w:cs="Calibri"/>
          <w:spacing w:val="-1"/>
          <w:sz w:val="20"/>
          <w:szCs w:val="20"/>
        </w:rPr>
        <w:t xml:space="preserve"> </w:t>
      </w:r>
      <w:r w:rsidRPr="00F271F8">
        <w:rPr>
          <w:rFonts w:ascii="Century Gothic" w:hAnsi="Century Gothic" w:cs="Calibri"/>
          <w:sz w:val="20"/>
          <w:szCs w:val="20"/>
        </w:rPr>
        <w:t>school</w:t>
      </w:r>
      <w:r w:rsidRPr="00F271F8">
        <w:rPr>
          <w:rFonts w:ascii="Century Gothic" w:hAnsi="Century Gothic" w:cs="Calibri"/>
          <w:spacing w:val="-1"/>
          <w:sz w:val="20"/>
          <w:szCs w:val="20"/>
        </w:rPr>
        <w:t xml:space="preserve"> </w:t>
      </w:r>
      <w:r w:rsidRPr="00F271F8">
        <w:rPr>
          <w:rFonts w:ascii="Century Gothic" w:hAnsi="Century Gothic" w:cs="Calibri"/>
          <w:sz w:val="20"/>
          <w:szCs w:val="20"/>
        </w:rPr>
        <w:t>community</w:t>
      </w:r>
      <w:r w:rsidR="00F04D55" w:rsidRPr="00F271F8">
        <w:rPr>
          <w:rFonts w:ascii="Century Gothic" w:hAnsi="Century Gothic" w:cs="Calibri"/>
          <w:sz w:val="20"/>
          <w:szCs w:val="20"/>
        </w:rPr>
        <w:t>:</w:t>
      </w:r>
    </w:p>
    <w:p w14:paraId="6D98A12B" w14:textId="77777777" w:rsidR="00D85688" w:rsidRPr="00F271F8" w:rsidRDefault="00D85688" w:rsidP="00106004">
      <w:pPr>
        <w:pStyle w:val="BodyText"/>
        <w:spacing w:before="4" w:line="276" w:lineRule="auto"/>
        <w:rPr>
          <w:rFonts w:ascii="Century Gothic" w:hAnsi="Century Gothic" w:cs="Calibri"/>
          <w:sz w:val="20"/>
          <w:szCs w:val="20"/>
        </w:rPr>
      </w:pPr>
    </w:p>
    <w:p w14:paraId="5B506A80" w14:textId="6E64B9FD" w:rsidR="00D85688" w:rsidRPr="00F271F8" w:rsidRDefault="001E2B9A" w:rsidP="00106004">
      <w:pPr>
        <w:pStyle w:val="Heading3"/>
        <w:spacing w:before="1" w:line="276" w:lineRule="auto"/>
        <w:ind w:left="560" w:right="131" w:firstLine="0"/>
        <w:rPr>
          <w:rFonts w:ascii="Century Gothic" w:hAnsi="Century Gothic"/>
          <w:sz w:val="20"/>
          <w:szCs w:val="20"/>
        </w:rPr>
      </w:pPr>
      <w:r w:rsidRPr="00F271F8">
        <w:rPr>
          <w:rFonts w:ascii="Century Gothic" w:hAnsi="Century Gothic" w:cs="Calibri"/>
          <w:sz w:val="20"/>
          <w:szCs w:val="20"/>
        </w:rPr>
        <w:t>“</w:t>
      </w:r>
      <w:r w:rsidR="00F04D55" w:rsidRPr="00F271F8">
        <w:rPr>
          <w:rFonts w:ascii="Century Gothic" w:hAnsi="Century Gothic" w:cs="Calibri"/>
          <w:sz w:val="20"/>
          <w:szCs w:val="20"/>
        </w:rPr>
        <w:t xml:space="preserve">We </w:t>
      </w:r>
      <w:proofErr w:type="spellStart"/>
      <w:r w:rsidR="00F04D55" w:rsidRPr="00F271F8">
        <w:rPr>
          <w:rFonts w:ascii="Century Gothic" w:hAnsi="Century Gothic" w:cs="Calibri"/>
          <w:sz w:val="20"/>
          <w:szCs w:val="20"/>
        </w:rPr>
        <w:t>realise</w:t>
      </w:r>
      <w:proofErr w:type="spellEnd"/>
      <w:r w:rsidR="00F04D55" w:rsidRPr="00F271F8">
        <w:rPr>
          <w:rFonts w:ascii="Century Gothic" w:hAnsi="Century Gothic" w:cs="Calibri"/>
          <w:sz w:val="20"/>
          <w:szCs w:val="20"/>
        </w:rPr>
        <w:t xml:space="preserve"> our s</w:t>
      </w:r>
      <w:r w:rsidRPr="00F271F8">
        <w:rPr>
          <w:rFonts w:ascii="Century Gothic" w:hAnsi="Century Gothic" w:cs="Calibri"/>
          <w:sz w:val="20"/>
          <w:szCs w:val="20"/>
        </w:rPr>
        <w:t xml:space="preserve">pirituality </w:t>
      </w:r>
      <w:r w:rsidR="00F04D55" w:rsidRPr="00F271F8">
        <w:rPr>
          <w:rFonts w:ascii="Century Gothic" w:hAnsi="Century Gothic" w:cs="Calibri"/>
          <w:sz w:val="20"/>
          <w:szCs w:val="20"/>
        </w:rPr>
        <w:t>by helping pupils and staff to develop their understanding of their place in the world and who they are.”</w:t>
      </w:r>
    </w:p>
    <w:p w14:paraId="2946DB82" w14:textId="77777777" w:rsidR="00D85688" w:rsidRPr="00F271F8" w:rsidRDefault="00D85688" w:rsidP="00106004">
      <w:pPr>
        <w:pStyle w:val="BodyText"/>
        <w:spacing w:before="6" w:line="276" w:lineRule="auto"/>
        <w:rPr>
          <w:rFonts w:ascii="Century Gothic" w:hAnsi="Century Gothic" w:cs="Calibri"/>
          <w:b/>
          <w:sz w:val="20"/>
          <w:szCs w:val="20"/>
        </w:rPr>
      </w:pPr>
    </w:p>
    <w:p w14:paraId="72F1CB53" w14:textId="61D98CB6" w:rsidR="00D85688" w:rsidRPr="00F271F8" w:rsidRDefault="001E2B9A" w:rsidP="00106004">
      <w:pPr>
        <w:pStyle w:val="BodyText"/>
        <w:spacing w:line="276" w:lineRule="auto"/>
        <w:ind w:left="560" w:right="129"/>
        <w:rPr>
          <w:rFonts w:ascii="Century Gothic" w:hAnsi="Century Gothic"/>
          <w:sz w:val="20"/>
          <w:szCs w:val="20"/>
        </w:rPr>
      </w:pPr>
      <w:r w:rsidRPr="00F271F8">
        <w:rPr>
          <w:rFonts w:ascii="Century Gothic" w:hAnsi="Century Gothic" w:cs="Calibri"/>
          <w:sz w:val="20"/>
          <w:szCs w:val="20"/>
        </w:rPr>
        <w:t>Put</w:t>
      </w:r>
      <w:r w:rsidRPr="00F271F8">
        <w:rPr>
          <w:rFonts w:ascii="Century Gothic" w:hAnsi="Century Gothic" w:cs="Calibri"/>
          <w:spacing w:val="-2"/>
          <w:sz w:val="20"/>
          <w:szCs w:val="20"/>
        </w:rPr>
        <w:t xml:space="preserve"> </w:t>
      </w:r>
      <w:r w:rsidRPr="00F271F8">
        <w:rPr>
          <w:rFonts w:ascii="Century Gothic" w:hAnsi="Century Gothic" w:cs="Calibri"/>
          <w:sz w:val="20"/>
          <w:szCs w:val="20"/>
        </w:rPr>
        <w:t>in</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another</w:t>
      </w:r>
      <w:r w:rsidRPr="00F271F8">
        <w:rPr>
          <w:rFonts w:ascii="Century Gothic" w:hAnsi="Century Gothic" w:cs="Calibri"/>
          <w:spacing w:val="-2"/>
          <w:sz w:val="20"/>
          <w:szCs w:val="20"/>
        </w:rPr>
        <w:t xml:space="preserve"> </w:t>
      </w:r>
      <w:r w:rsidRPr="00F271F8">
        <w:rPr>
          <w:rFonts w:ascii="Century Gothic" w:hAnsi="Century Gothic" w:cs="Calibri"/>
          <w:sz w:val="20"/>
          <w:szCs w:val="20"/>
        </w:rPr>
        <w:t>way,</w:t>
      </w:r>
      <w:r w:rsidRPr="00F271F8">
        <w:rPr>
          <w:rFonts w:ascii="Century Gothic" w:hAnsi="Century Gothic" w:cs="Calibri"/>
          <w:spacing w:val="-1"/>
          <w:sz w:val="20"/>
          <w:szCs w:val="20"/>
        </w:rPr>
        <w:t xml:space="preserve"> </w:t>
      </w:r>
      <w:r w:rsidRPr="00F271F8">
        <w:rPr>
          <w:rFonts w:ascii="Century Gothic" w:hAnsi="Century Gothic" w:cs="Calibri"/>
          <w:sz w:val="20"/>
          <w:szCs w:val="20"/>
        </w:rPr>
        <w:t>it</w:t>
      </w:r>
      <w:r w:rsidRPr="00F271F8">
        <w:rPr>
          <w:rFonts w:ascii="Century Gothic" w:hAnsi="Century Gothic" w:cs="Calibri"/>
          <w:spacing w:val="-1"/>
          <w:sz w:val="20"/>
          <w:szCs w:val="20"/>
        </w:rPr>
        <w:t xml:space="preserve"> </w:t>
      </w:r>
      <w:r w:rsidRPr="00F271F8">
        <w:rPr>
          <w:rFonts w:ascii="Century Gothic" w:hAnsi="Century Gothic" w:cs="Calibri"/>
          <w:sz w:val="20"/>
          <w:szCs w:val="20"/>
        </w:rPr>
        <w:t>is</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about</w:t>
      </w:r>
      <w:r w:rsidRPr="00F271F8">
        <w:rPr>
          <w:rFonts w:ascii="Century Gothic" w:hAnsi="Century Gothic" w:cs="Calibri"/>
          <w:spacing w:val="-2"/>
          <w:sz w:val="20"/>
          <w:szCs w:val="20"/>
        </w:rPr>
        <w:t xml:space="preserve"> </w:t>
      </w:r>
      <w:r w:rsidRPr="00F271F8">
        <w:rPr>
          <w:rFonts w:ascii="Century Gothic" w:hAnsi="Century Gothic" w:cs="Calibri"/>
          <w:sz w:val="20"/>
          <w:szCs w:val="20"/>
        </w:rPr>
        <w:t>develop</w:t>
      </w:r>
      <w:r w:rsidR="00F04D55" w:rsidRPr="00F271F8">
        <w:rPr>
          <w:rFonts w:ascii="Century Gothic" w:hAnsi="Century Gothic" w:cs="Calibri"/>
          <w:sz w:val="20"/>
          <w:szCs w:val="20"/>
        </w:rPr>
        <w:t>ing an appreciation</w:t>
      </w:r>
      <w:r w:rsidRPr="00F271F8">
        <w:rPr>
          <w:rFonts w:ascii="Century Gothic" w:hAnsi="Century Gothic" w:cs="Calibri"/>
          <w:spacing w:val="-1"/>
          <w:sz w:val="20"/>
          <w:szCs w:val="20"/>
        </w:rPr>
        <w:t xml:space="preserve"> </w:t>
      </w:r>
      <w:r w:rsidRPr="00F271F8">
        <w:rPr>
          <w:rFonts w:ascii="Century Gothic" w:hAnsi="Century Gothic" w:cs="Calibri"/>
          <w:sz w:val="20"/>
          <w:szCs w:val="20"/>
        </w:rPr>
        <w:t>of</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w:t>
      </w:r>
      <w:r w:rsidRPr="00F271F8">
        <w:rPr>
          <w:rFonts w:ascii="Century Gothic" w:hAnsi="Century Gothic" w:cs="Calibri"/>
          <w:spacing w:val="-2"/>
          <w:sz w:val="20"/>
          <w:szCs w:val="20"/>
        </w:rPr>
        <w:t xml:space="preserve"> </w:t>
      </w:r>
      <w:r w:rsidRPr="00F271F8">
        <w:rPr>
          <w:rFonts w:ascii="Century Gothic" w:hAnsi="Century Gothic" w:cs="Calibri"/>
          <w:sz w:val="20"/>
          <w:szCs w:val="20"/>
        </w:rPr>
        <w:t>person’s</w:t>
      </w:r>
      <w:r w:rsidRPr="00F271F8">
        <w:rPr>
          <w:rFonts w:ascii="Century Gothic" w:hAnsi="Century Gothic" w:cs="Calibri"/>
          <w:spacing w:val="-1"/>
          <w:sz w:val="20"/>
          <w:szCs w:val="20"/>
        </w:rPr>
        <w:t xml:space="preserve"> </w:t>
      </w:r>
      <w:r w:rsidR="00F04D55" w:rsidRPr="00F271F8">
        <w:rPr>
          <w:rFonts w:ascii="Century Gothic" w:hAnsi="Century Gothic" w:cs="Calibri"/>
          <w:spacing w:val="-1"/>
          <w:sz w:val="20"/>
          <w:szCs w:val="20"/>
        </w:rPr>
        <w:t xml:space="preserve">uniqueness, and value. Whilst our Christian vision and values sit at the heart of our school, we acknowledge that they will resonate well both with those of faith and those of none, enabling all pupils and staff within our community to flourish and succeed. </w:t>
      </w:r>
    </w:p>
    <w:p w14:paraId="5997CC1D" w14:textId="77777777" w:rsidR="00D85688" w:rsidRPr="00F271F8" w:rsidRDefault="00D85688" w:rsidP="00106004">
      <w:pPr>
        <w:pStyle w:val="BodyText"/>
        <w:spacing w:line="276" w:lineRule="auto"/>
        <w:rPr>
          <w:rFonts w:ascii="Century Gothic" w:hAnsi="Century Gothic" w:cs="Calibri"/>
          <w:sz w:val="20"/>
          <w:szCs w:val="20"/>
        </w:rPr>
      </w:pPr>
    </w:p>
    <w:p w14:paraId="1B3AD595" w14:textId="3AB74004" w:rsidR="00D85688" w:rsidRPr="00F271F8" w:rsidRDefault="001E2B9A" w:rsidP="00106004">
      <w:pPr>
        <w:pStyle w:val="BodyText"/>
        <w:spacing w:line="276" w:lineRule="auto"/>
        <w:ind w:left="560" w:right="130"/>
        <w:rPr>
          <w:rFonts w:ascii="Century Gothic" w:hAnsi="Century Gothic" w:cs="Calibri"/>
          <w:spacing w:val="-1"/>
          <w:sz w:val="20"/>
          <w:szCs w:val="20"/>
        </w:rPr>
      </w:pPr>
      <w:r w:rsidRPr="00F271F8">
        <w:rPr>
          <w:rFonts w:ascii="Century Gothic" w:hAnsi="Century Gothic" w:cs="Calibri"/>
          <w:spacing w:val="-1"/>
          <w:sz w:val="20"/>
          <w:szCs w:val="20"/>
        </w:rPr>
        <w:t xml:space="preserve">At </w:t>
      </w:r>
      <w:r w:rsidR="00F04D55" w:rsidRPr="00F271F8">
        <w:rPr>
          <w:rFonts w:ascii="Century Gothic" w:hAnsi="Century Gothic" w:cs="Calibri"/>
          <w:spacing w:val="-1"/>
          <w:sz w:val="20"/>
          <w:szCs w:val="20"/>
        </w:rPr>
        <w:t>Fris</w:t>
      </w:r>
      <w:r w:rsidRPr="00F271F8">
        <w:rPr>
          <w:rFonts w:ascii="Century Gothic" w:hAnsi="Century Gothic" w:cs="Calibri"/>
          <w:spacing w:val="-1"/>
          <w:sz w:val="20"/>
          <w:szCs w:val="20"/>
        </w:rPr>
        <w:t xml:space="preserve">by C of E, we believe in the vital importance of spirituality in the life of the School, </w:t>
      </w:r>
      <w:r w:rsidR="00F04D55" w:rsidRPr="00F271F8">
        <w:rPr>
          <w:rFonts w:ascii="Century Gothic" w:hAnsi="Century Gothic" w:cs="Calibri"/>
          <w:spacing w:val="-1"/>
          <w:sz w:val="20"/>
          <w:szCs w:val="20"/>
        </w:rPr>
        <w:t>since it</w:t>
      </w:r>
      <w:r w:rsidRPr="00F271F8">
        <w:rPr>
          <w:rFonts w:ascii="Century Gothic" w:hAnsi="Century Gothic" w:cs="Calibri"/>
          <w:spacing w:val="-1"/>
          <w:sz w:val="20"/>
          <w:szCs w:val="20"/>
        </w:rPr>
        <w:t xml:space="preserve"> forms the basis for successful relationships, and shapes our behaviour and outlook on life, others and the world. It is about the development of the non-material aspects of being a human being which animate and sustain us. It includes the development of a sense of identity, </w:t>
      </w:r>
      <w:r w:rsidR="00F04D55" w:rsidRPr="00F271F8">
        <w:rPr>
          <w:rFonts w:ascii="Century Gothic" w:hAnsi="Century Gothic" w:cs="Calibri"/>
          <w:spacing w:val="-1"/>
          <w:sz w:val="20"/>
          <w:szCs w:val="20"/>
        </w:rPr>
        <w:t>self-worth</w:t>
      </w:r>
      <w:r w:rsidRPr="00F271F8">
        <w:rPr>
          <w:rFonts w:ascii="Century Gothic" w:hAnsi="Century Gothic" w:cs="Calibri"/>
          <w:spacing w:val="-1"/>
          <w:sz w:val="20"/>
          <w:szCs w:val="20"/>
        </w:rPr>
        <w:t>, personal insight, meaning and purpose and an awareness of the stories of others and their values and beliefs.</w:t>
      </w:r>
    </w:p>
    <w:p w14:paraId="110FFD37" w14:textId="77777777" w:rsidR="00D85688" w:rsidRPr="00F271F8" w:rsidRDefault="00D85688" w:rsidP="00106004">
      <w:pPr>
        <w:pStyle w:val="BodyText"/>
        <w:spacing w:before="6" w:line="276" w:lineRule="auto"/>
        <w:rPr>
          <w:rFonts w:ascii="Century Gothic" w:hAnsi="Century Gothic" w:cs="Calibri"/>
          <w:spacing w:val="-1"/>
          <w:sz w:val="20"/>
          <w:szCs w:val="20"/>
        </w:rPr>
      </w:pPr>
    </w:p>
    <w:p w14:paraId="6B699379" w14:textId="0FA6166D" w:rsidR="00D85688" w:rsidRPr="00F271F8" w:rsidRDefault="001E2B9A" w:rsidP="00106004">
      <w:pPr>
        <w:pStyle w:val="Heading2"/>
        <w:tabs>
          <w:tab w:val="left" w:pos="844"/>
        </w:tabs>
        <w:spacing w:line="276" w:lineRule="auto"/>
        <w:rPr>
          <w:rFonts w:ascii="Century Gothic" w:hAnsi="Century Gothic" w:cs="Calibri"/>
          <w:b w:val="0"/>
          <w:sz w:val="20"/>
          <w:szCs w:val="20"/>
        </w:rPr>
      </w:pPr>
      <w:r w:rsidRPr="00F271F8">
        <w:rPr>
          <w:rFonts w:ascii="Century Gothic" w:hAnsi="Century Gothic" w:cs="Calibri"/>
          <w:sz w:val="20"/>
          <w:szCs w:val="20"/>
        </w:rPr>
        <w:t>Our</w:t>
      </w:r>
      <w:r w:rsidRPr="00F271F8">
        <w:rPr>
          <w:rFonts w:ascii="Century Gothic" w:hAnsi="Century Gothic" w:cs="Calibri"/>
          <w:spacing w:val="-4"/>
          <w:sz w:val="20"/>
          <w:szCs w:val="20"/>
        </w:rPr>
        <w:t xml:space="preserve"> </w:t>
      </w:r>
      <w:r w:rsidRPr="00F271F8">
        <w:rPr>
          <w:rFonts w:ascii="Century Gothic" w:hAnsi="Century Gothic" w:cs="Calibri"/>
          <w:sz w:val="20"/>
          <w:szCs w:val="20"/>
        </w:rPr>
        <w:t>Christian</w:t>
      </w:r>
      <w:r w:rsidRPr="00F271F8">
        <w:rPr>
          <w:rFonts w:ascii="Century Gothic" w:hAnsi="Century Gothic" w:cs="Calibri"/>
          <w:spacing w:val="-3"/>
          <w:sz w:val="20"/>
          <w:szCs w:val="20"/>
        </w:rPr>
        <w:t xml:space="preserve"> </w:t>
      </w:r>
      <w:r w:rsidRPr="00F271F8">
        <w:rPr>
          <w:rFonts w:ascii="Century Gothic" w:hAnsi="Century Gothic" w:cs="Calibri"/>
          <w:sz w:val="20"/>
          <w:szCs w:val="20"/>
        </w:rPr>
        <w:t>Belief</w:t>
      </w:r>
    </w:p>
    <w:p w14:paraId="5BC7BDA3" w14:textId="5D2F1065" w:rsidR="00D85688" w:rsidRPr="00F271F8" w:rsidRDefault="001E2B9A" w:rsidP="00106004">
      <w:pPr>
        <w:pStyle w:val="BodyText"/>
        <w:spacing w:line="276" w:lineRule="auto"/>
        <w:ind w:left="559" w:right="131"/>
        <w:rPr>
          <w:rFonts w:ascii="Century Gothic" w:hAnsi="Century Gothic"/>
          <w:sz w:val="20"/>
          <w:szCs w:val="20"/>
        </w:rPr>
      </w:pPr>
      <w:r w:rsidRPr="00F271F8">
        <w:rPr>
          <w:rFonts w:ascii="Century Gothic" w:hAnsi="Century Gothic" w:cs="Calibri"/>
          <w:sz w:val="20"/>
          <w:szCs w:val="20"/>
        </w:rPr>
        <w:t xml:space="preserve">At </w:t>
      </w:r>
      <w:r w:rsidR="00F04D55" w:rsidRPr="00F271F8">
        <w:rPr>
          <w:rFonts w:ascii="Century Gothic" w:hAnsi="Century Gothic" w:cs="Calibri"/>
          <w:sz w:val="20"/>
          <w:szCs w:val="20"/>
        </w:rPr>
        <w:t>Fris</w:t>
      </w:r>
      <w:r w:rsidRPr="00F271F8">
        <w:rPr>
          <w:rFonts w:ascii="Century Gothic" w:hAnsi="Century Gothic" w:cs="Calibri"/>
          <w:sz w:val="20"/>
          <w:szCs w:val="20"/>
        </w:rPr>
        <w:t>by C of E Primary School, we recognise the spiritual nature of all</w:t>
      </w:r>
      <w:r w:rsidRPr="00F271F8">
        <w:rPr>
          <w:rFonts w:ascii="Century Gothic" w:hAnsi="Century Gothic" w:cs="Calibri"/>
          <w:spacing w:val="1"/>
          <w:sz w:val="20"/>
          <w:szCs w:val="20"/>
        </w:rPr>
        <w:t xml:space="preserve"> </w:t>
      </w:r>
      <w:r w:rsidRPr="00F271F8">
        <w:rPr>
          <w:rFonts w:ascii="Century Gothic" w:hAnsi="Century Gothic" w:cs="Calibri"/>
          <w:sz w:val="20"/>
          <w:szCs w:val="20"/>
        </w:rPr>
        <w:t>people</w:t>
      </w:r>
      <w:r w:rsidRPr="00F271F8">
        <w:rPr>
          <w:rFonts w:ascii="Century Gothic" w:hAnsi="Century Gothic" w:cs="Calibri"/>
          <w:spacing w:val="-8"/>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6"/>
          <w:sz w:val="20"/>
          <w:szCs w:val="20"/>
        </w:rPr>
        <w:t xml:space="preserve"> </w:t>
      </w:r>
      <w:r w:rsidRPr="00F271F8">
        <w:rPr>
          <w:rFonts w:ascii="Century Gothic" w:hAnsi="Century Gothic" w:cs="Calibri"/>
          <w:sz w:val="20"/>
          <w:szCs w:val="20"/>
        </w:rPr>
        <w:t>believe</w:t>
      </w:r>
      <w:r w:rsidRPr="00F271F8">
        <w:rPr>
          <w:rFonts w:ascii="Century Gothic" w:hAnsi="Century Gothic" w:cs="Calibri"/>
          <w:spacing w:val="-8"/>
          <w:sz w:val="20"/>
          <w:szCs w:val="20"/>
        </w:rPr>
        <w:t xml:space="preserve"> </w:t>
      </w:r>
      <w:r w:rsidRPr="00F271F8">
        <w:rPr>
          <w:rFonts w:ascii="Century Gothic" w:hAnsi="Century Gothic" w:cs="Calibri"/>
          <w:sz w:val="20"/>
          <w:szCs w:val="20"/>
        </w:rPr>
        <w:t>that</w:t>
      </w:r>
      <w:r w:rsidRPr="00F271F8">
        <w:rPr>
          <w:rFonts w:ascii="Century Gothic" w:hAnsi="Century Gothic" w:cs="Calibri"/>
          <w:spacing w:val="-6"/>
          <w:sz w:val="20"/>
          <w:szCs w:val="20"/>
        </w:rPr>
        <w:t xml:space="preserve"> </w:t>
      </w:r>
      <w:r w:rsidRPr="00F271F8">
        <w:rPr>
          <w:rFonts w:ascii="Century Gothic" w:hAnsi="Century Gothic" w:cs="Calibri"/>
          <w:sz w:val="20"/>
          <w:szCs w:val="20"/>
        </w:rPr>
        <w:t>spiritual</w:t>
      </w:r>
      <w:r w:rsidRPr="00F271F8">
        <w:rPr>
          <w:rFonts w:ascii="Century Gothic" w:hAnsi="Century Gothic" w:cs="Calibri"/>
          <w:spacing w:val="-7"/>
          <w:sz w:val="20"/>
          <w:szCs w:val="20"/>
        </w:rPr>
        <w:t xml:space="preserve"> </w:t>
      </w:r>
      <w:r w:rsidRPr="00F271F8">
        <w:rPr>
          <w:rFonts w:ascii="Century Gothic" w:hAnsi="Century Gothic" w:cs="Calibri"/>
          <w:sz w:val="20"/>
          <w:szCs w:val="20"/>
        </w:rPr>
        <w:t>development</w:t>
      </w:r>
      <w:r w:rsidRPr="00F271F8">
        <w:rPr>
          <w:rFonts w:ascii="Century Gothic" w:hAnsi="Century Gothic" w:cs="Calibri"/>
          <w:spacing w:val="-6"/>
          <w:sz w:val="20"/>
          <w:szCs w:val="20"/>
        </w:rPr>
        <w:t xml:space="preserve"> </w:t>
      </w:r>
      <w:r w:rsidRPr="00F271F8">
        <w:rPr>
          <w:rFonts w:ascii="Century Gothic" w:hAnsi="Century Gothic" w:cs="Calibri"/>
          <w:sz w:val="20"/>
          <w:szCs w:val="20"/>
        </w:rPr>
        <w:t>is</w:t>
      </w:r>
      <w:r w:rsidRPr="00F271F8">
        <w:rPr>
          <w:rFonts w:ascii="Century Gothic" w:hAnsi="Century Gothic" w:cs="Calibri"/>
          <w:spacing w:val="-6"/>
          <w:sz w:val="20"/>
          <w:szCs w:val="20"/>
        </w:rPr>
        <w:t xml:space="preserve"> </w:t>
      </w:r>
      <w:r w:rsidRPr="00F271F8">
        <w:rPr>
          <w:rFonts w:ascii="Century Gothic" w:hAnsi="Century Gothic" w:cs="Calibri"/>
          <w:sz w:val="20"/>
          <w:szCs w:val="20"/>
        </w:rPr>
        <w:t>accessible</w:t>
      </w:r>
      <w:r w:rsidRPr="00F271F8">
        <w:rPr>
          <w:rFonts w:ascii="Century Gothic" w:hAnsi="Century Gothic" w:cs="Calibri"/>
          <w:spacing w:val="-8"/>
          <w:sz w:val="20"/>
          <w:szCs w:val="20"/>
        </w:rPr>
        <w:t xml:space="preserve"> </w:t>
      </w:r>
      <w:r w:rsidRPr="00F271F8">
        <w:rPr>
          <w:rFonts w:ascii="Century Gothic" w:hAnsi="Century Gothic" w:cs="Calibri"/>
          <w:sz w:val="20"/>
          <w:szCs w:val="20"/>
        </w:rPr>
        <w:t>to</w:t>
      </w:r>
      <w:r w:rsidRPr="00F271F8">
        <w:rPr>
          <w:rFonts w:ascii="Century Gothic" w:hAnsi="Century Gothic" w:cs="Calibri"/>
          <w:spacing w:val="-6"/>
          <w:sz w:val="20"/>
          <w:szCs w:val="20"/>
        </w:rPr>
        <w:t xml:space="preserve"> </w:t>
      </w:r>
      <w:r w:rsidRPr="00F271F8">
        <w:rPr>
          <w:rFonts w:ascii="Century Gothic" w:hAnsi="Century Gothic" w:cs="Calibri"/>
          <w:sz w:val="20"/>
          <w:szCs w:val="20"/>
        </w:rPr>
        <w:t>everyone.</w:t>
      </w:r>
      <w:r w:rsidRPr="00F271F8">
        <w:rPr>
          <w:rFonts w:ascii="Century Gothic" w:hAnsi="Century Gothic" w:cs="Calibri"/>
          <w:spacing w:val="-7"/>
          <w:sz w:val="20"/>
          <w:szCs w:val="20"/>
        </w:rPr>
        <w:t xml:space="preserve"> </w:t>
      </w:r>
      <w:r w:rsidRPr="00F271F8">
        <w:rPr>
          <w:rFonts w:ascii="Century Gothic" w:hAnsi="Century Gothic" w:cs="Calibri"/>
          <w:sz w:val="20"/>
          <w:szCs w:val="20"/>
        </w:rPr>
        <w:t>As</w:t>
      </w:r>
      <w:r w:rsidRPr="00F271F8">
        <w:rPr>
          <w:rFonts w:ascii="Century Gothic" w:hAnsi="Century Gothic" w:cs="Calibri"/>
          <w:spacing w:val="-4"/>
          <w:sz w:val="20"/>
          <w:szCs w:val="20"/>
        </w:rPr>
        <w:t xml:space="preserve"> </w:t>
      </w:r>
      <w:r w:rsidRPr="00F271F8">
        <w:rPr>
          <w:rFonts w:ascii="Century Gothic" w:hAnsi="Century Gothic" w:cs="Calibri"/>
          <w:sz w:val="20"/>
          <w:szCs w:val="20"/>
        </w:rPr>
        <w:t>a</w:t>
      </w:r>
      <w:r w:rsidRPr="00F271F8">
        <w:rPr>
          <w:rFonts w:ascii="Century Gothic" w:hAnsi="Century Gothic" w:cs="Calibri"/>
          <w:spacing w:val="-8"/>
          <w:sz w:val="20"/>
          <w:szCs w:val="20"/>
        </w:rPr>
        <w:t xml:space="preserve"> </w:t>
      </w:r>
      <w:r w:rsidRPr="00F271F8">
        <w:rPr>
          <w:rFonts w:ascii="Century Gothic" w:hAnsi="Century Gothic" w:cs="Calibri"/>
          <w:sz w:val="20"/>
          <w:szCs w:val="20"/>
        </w:rPr>
        <w:t>church</w:t>
      </w:r>
      <w:r w:rsidRPr="00F271F8">
        <w:rPr>
          <w:rFonts w:ascii="Century Gothic" w:hAnsi="Century Gothic" w:cs="Calibri"/>
          <w:spacing w:val="-6"/>
          <w:sz w:val="20"/>
          <w:szCs w:val="20"/>
        </w:rPr>
        <w:t xml:space="preserve"> </w:t>
      </w:r>
      <w:r w:rsidRPr="00F271F8">
        <w:rPr>
          <w:rFonts w:ascii="Century Gothic" w:hAnsi="Century Gothic" w:cs="Calibri"/>
          <w:sz w:val="20"/>
          <w:szCs w:val="20"/>
        </w:rPr>
        <w:t>school</w:t>
      </w:r>
      <w:r w:rsidR="00C113E5" w:rsidRPr="00F271F8">
        <w:rPr>
          <w:rFonts w:ascii="Century Gothic" w:hAnsi="Century Gothic" w:cs="Calibri"/>
          <w:sz w:val="20"/>
          <w:szCs w:val="20"/>
        </w:rPr>
        <w:t>,</w:t>
      </w:r>
      <w:r w:rsidRPr="00F271F8">
        <w:rPr>
          <w:rFonts w:ascii="Century Gothic" w:hAnsi="Century Gothic" w:cs="Calibri"/>
          <w:spacing w:val="-6"/>
          <w:sz w:val="20"/>
          <w:szCs w:val="20"/>
        </w:rPr>
        <w:t xml:space="preserve"> </w:t>
      </w:r>
      <w:r w:rsidRPr="00F271F8">
        <w:rPr>
          <w:rFonts w:ascii="Century Gothic" w:hAnsi="Century Gothic" w:cs="Calibri"/>
          <w:sz w:val="20"/>
          <w:szCs w:val="20"/>
        </w:rPr>
        <w:t>we</w:t>
      </w:r>
      <w:r w:rsidRPr="00F271F8">
        <w:rPr>
          <w:rFonts w:ascii="Century Gothic" w:hAnsi="Century Gothic" w:cs="Calibri"/>
          <w:spacing w:val="-58"/>
          <w:sz w:val="20"/>
          <w:szCs w:val="20"/>
        </w:rPr>
        <w:t xml:space="preserve"> </w:t>
      </w:r>
      <w:r w:rsidRPr="00F271F8">
        <w:rPr>
          <w:rFonts w:ascii="Century Gothic" w:hAnsi="Century Gothic" w:cs="Calibri"/>
          <w:sz w:val="20"/>
          <w:szCs w:val="20"/>
        </w:rPr>
        <w:t>place special emphasis on encouraging the exploration and experience of the Christian faith</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and values, to guide our pupils and enable them to live their lives with meaning and purpose,</w:t>
      </w:r>
      <w:r w:rsidRPr="00F271F8">
        <w:rPr>
          <w:rFonts w:ascii="Century Gothic" w:hAnsi="Century Gothic" w:cs="Calibri"/>
          <w:spacing w:val="1"/>
          <w:sz w:val="20"/>
          <w:szCs w:val="20"/>
        </w:rPr>
        <w:t xml:space="preserve"> </w:t>
      </w:r>
      <w:r w:rsidRPr="00F271F8">
        <w:rPr>
          <w:rFonts w:ascii="Century Gothic" w:hAnsi="Century Gothic" w:cs="Calibri"/>
          <w:sz w:val="20"/>
          <w:szCs w:val="20"/>
        </w:rPr>
        <w:t xml:space="preserve">whilst being open to other faiths, beliefs and values. </w:t>
      </w:r>
    </w:p>
    <w:p w14:paraId="0DA42AD9" w14:textId="77777777" w:rsidR="00D85688" w:rsidRPr="00F271F8" w:rsidRDefault="001E2B9A" w:rsidP="00106004">
      <w:pPr>
        <w:pStyle w:val="BodyText"/>
        <w:spacing w:before="151" w:line="276" w:lineRule="auto"/>
        <w:ind w:left="559" w:right="130"/>
        <w:rPr>
          <w:rFonts w:ascii="Century Gothic" w:hAnsi="Century Gothic"/>
          <w:sz w:val="20"/>
          <w:szCs w:val="20"/>
        </w:rPr>
      </w:pPr>
      <w:r w:rsidRPr="00F271F8">
        <w:rPr>
          <w:rFonts w:ascii="Century Gothic" w:hAnsi="Century Gothic" w:cs="Calibri"/>
          <w:sz w:val="20"/>
          <w:szCs w:val="20"/>
        </w:rPr>
        <w:t>It is our aim that the children’s individual spiritual development is fostered as an integral</w:t>
      </w:r>
      <w:r w:rsidRPr="00F271F8">
        <w:rPr>
          <w:rFonts w:ascii="Century Gothic" w:hAnsi="Century Gothic" w:cs="Calibri"/>
          <w:spacing w:val="1"/>
          <w:sz w:val="20"/>
          <w:szCs w:val="20"/>
        </w:rPr>
        <w:t xml:space="preserve"> </w:t>
      </w:r>
      <w:r w:rsidRPr="00F271F8">
        <w:rPr>
          <w:rFonts w:ascii="Century Gothic" w:hAnsi="Century Gothic" w:cs="Calibri"/>
          <w:sz w:val="20"/>
          <w:szCs w:val="20"/>
        </w:rPr>
        <w:t>element of the range of learning opportunities and experiences they encounter as part of the</w:t>
      </w:r>
      <w:r w:rsidRPr="00F271F8">
        <w:rPr>
          <w:rFonts w:ascii="Century Gothic" w:hAnsi="Century Gothic" w:cs="Calibri"/>
          <w:spacing w:val="1"/>
          <w:sz w:val="20"/>
          <w:szCs w:val="20"/>
        </w:rPr>
        <w:t xml:space="preserve"> </w:t>
      </w:r>
      <w:r w:rsidRPr="00F271F8">
        <w:rPr>
          <w:rFonts w:ascii="Century Gothic" w:hAnsi="Century Gothic" w:cs="Calibri"/>
          <w:sz w:val="20"/>
          <w:szCs w:val="20"/>
        </w:rPr>
        <w:t>curriculum,</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and that it permeates all</w:t>
      </w:r>
      <w:r w:rsidRPr="00F271F8">
        <w:rPr>
          <w:rFonts w:ascii="Century Gothic" w:hAnsi="Century Gothic" w:cs="Calibri"/>
          <w:spacing w:val="-1"/>
          <w:sz w:val="20"/>
          <w:szCs w:val="20"/>
        </w:rPr>
        <w:t xml:space="preserve"> </w:t>
      </w:r>
      <w:r w:rsidRPr="00F271F8">
        <w:rPr>
          <w:rFonts w:ascii="Century Gothic" w:hAnsi="Century Gothic" w:cs="Calibri"/>
          <w:sz w:val="20"/>
          <w:szCs w:val="20"/>
        </w:rPr>
        <w:t>strands of</w:t>
      </w:r>
      <w:r w:rsidRPr="00F271F8">
        <w:rPr>
          <w:rFonts w:ascii="Century Gothic" w:hAnsi="Century Gothic" w:cs="Calibri"/>
          <w:spacing w:val="-1"/>
          <w:sz w:val="20"/>
          <w:szCs w:val="20"/>
        </w:rPr>
        <w:t xml:space="preserve"> </w:t>
      </w:r>
      <w:r w:rsidRPr="00F271F8">
        <w:rPr>
          <w:rFonts w:ascii="Century Gothic" w:hAnsi="Century Gothic" w:cs="Calibri"/>
          <w:sz w:val="20"/>
          <w:szCs w:val="20"/>
        </w:rPr>
        <w:t>school life.</w:t>
      </w:r>
    </w:p>
    <w:p w14:paraId="3FE9F23F" w14:textId="77777777" w:rsidR="00D85688" w:rsidRPr="00F271F8" w:rsidRDefault="00D85688" w:rsidP="00106004">
      <w:pPr>
        <w:pStyle w:val="BodyText"/>
        <w:spacing w:before="6" w:line="276" w:lineRule="auto"/>
        <w:rPr>
          <w:rFonts w:ascii="Century Gothic" w:hAnsi="Century Gothic" w:cs="Calibri"/>
          <w:sz w:val="20"/>
          <w:szCs w:val="20"/>
        </w:rPr>
      </w:pPr>
    </w:p>
    <w:p w14:paraId="06DDD27C" w14:textId="77777777" w:rsidR="00C113E5" w:rsidRPr="00F271F8" w:rsidRDefault="00C113E5" w:rsidP="00106004">
      <w:pPr>
        <w:pStyle w:val="Heading2"/>
        <w:tabs>
          <w:tab w:val="left" w:pos="844"/>
        </w:tabs>
        <w:spacing w:line="276" w:lineRule="auto"/>
        <w:ind w:left="559" w:firstLine="0"/>
        <w:rPr>
          <w:rFonts w:ascii="Century Gothic" w:hAnsi="Century Gothic" w:cs="Calibri"/>
          <w:spacing w:val="-2"/>
          <w:sz w:val="20"/>
          <w:szCs w:val="20"/>
        </w:rPr>
      </w:pPr>
      <w:r w:rsidRPr="00F271F8">
        <w:rPr>
          <w:rFonts w:ascii="Century Gothic" w:hAnsi="Century Gothic" w:cs="Calibri"/>
          <w:sz w:val="20"/>
          <w:szCs w:val="20"/>
        </w:rPr>
        <w:t xml:space="preserve">Our </w:t>
      </w:r>
      <w:r w:rsidR="001E2B9A" w:rsidRPr="00F271F8">
        <w:rPr>
          <w:rFonts w:ascii="Century Gothic" w:hAnsi="Century Gothic" w:cs="Calibri"/>
          <w:sz w:val="20"/>
          <w:szCs w:val="20"/>
        </w:rPr>
        <w:t>Aims</w:t>
      </w:r>
      <w:r w:rsidR="001E2B9A" w:rsidRPr="00F271F8">
        <w:rPr>
          <w:rFonts w:ascii="Century Gothic" w:hAnsi="Century Gothic" w:cs="Calibri"/>
          <w:spacing w:val="-2"/>
          <w:sz w:val="20"/>
          <w:szCs w:val="20"/>
        </w:rPr>
        <w:t xml:space="preserve"> </w:t>
      </w:r>
    </w:p>
    <w:p w14:paraId="72EB931F" w14:textId="1AB956C4" w:rsidR="00C113E5" w:rsidRPr="00F271F8" w:rsidRDefault="00C113E5" w:rsidP="00106004">
      <w:pPr>
        <w:pStyle w:val="Heading2"/>
        <w:tabs>
          <w:tab w:val="left" w:pos="844"/>
        </w:tabs>
        <w:spacing w:line="276" w:lineRule="auto"/>
        <w:ind w:left="559" w:firstLine="0"/>
        <w:rPr>
          <w:rFonts w:ascii="Century Gothic" w:hAnsi="Century Gothic" w:cs="Calibri"/>
          <w:b w:val="0"/>
          <w:sz w:val="20"/>
          <w:szCs w:val="20"/>
        </w:rPr>
      </w:pPr>
      <w:r w:rsidRPr="00F271F8">
        <w:rPr>
          <w:rFonts w:ascii="Century Gothic" w:hAnsi="Century Gothic" w:cs="Calibri"/>
          <w:b w:val="0"/>
          <w:sz w:val="20"/>
          <w:szCs w:val="20"/>
        </w:rPr>
        <w:t>In order to foster spiritual development, the school aims to provide children with opportunities to:</w:t>
      </w:r>
    </w:p>
    <w:p w14:paraId="41903D23" w14:textId="1159903E" w:rsidR="00C113E5" w:rsidRPr="00F271F8" w:rsidRDefault="00C113E5"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Develop an understanding of the distinctive ethos of this church school, as well as the context, language and symbolism of the Christian faith;</w:t>
      </w:r>
    </w:p>
    <w:p w14:paraId="2273F01E" w14:textId="6B1A0417" w:rsidR="00C0385A" w:rsidRPr="00F271F8" w:rsidRDefault="00C113E5"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Develop knowledge and understanding of the school’s core Christian values and the Biblical teaching</w:t>
      </w:r>
      <w:r w:rsidR="00C0385A" w:rsidRPr="00F271F8">
        <w:rPr>
          <w:rFonts w:ascii="Century Gothic" w:hAnsi="Century Gothic" w:cs="Calibri"/>
          <w:b w:val="0"/>
          <w:sz w:val="20"/>
          <w:szCs w:val="20"/>
        </w:rPr>
        <w:t xml:space="preserve"> </w:t>
      </w:r>
      <w:r w:rsidR="00C0385A" w:rsidRPr="00F271F8">
        <w:rPr>
          <w:rFonts w:ascii="Century Gothic" w:hAnsi="Century Gothic" w:cs="Calibri"/>
          <w:b w:val="0"/>
          <w:sz w:val="20"/>
          <w:szCs w:val="20"/>
        </w:rPr>
        <w:t>that underpins them;</w:t>
      </w:r>
    </w:p>
    <w:p w14:paraId="308916AC" w14:textId="68FF998B" w:rsidR="00C113E5" w:rsidRPr="00F271F8" w:rsidRDefault="00C113E5"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 xml:space="preserve">Develop an awareness of, and respect for, other </w:t>
      </w:r>
      <w:r w:rsidR="00C0385A" w:rsidRPr="00F271F8">
        <w:rPr>
          <w:rFonts w:ascii="Century Gothic" w:hAnsi="Century Gothic" w:cs="Calibri"/>
          <w:b w:val="0"/>
          <w:sz w:val="20"/>
          <w:szCs w:val="20"/>
        </w:rPr>
        <w:t>people’s</w:t>
      </w:r>
      <w:r w:rsidRPr="00F271F8">
        <w:rPr>
          <w:rFonts w:ascii="Century Gothic" w:hAnsi="Century Gothic" w:cs="Calibri"/>
          <w:b w:val="0"/>
          <w:sz w:val="20"/>
          <w:szCs w:val="20"/>
        </w:rPr>
        <w:t xml:space="preserve"> beliefs and faiths and the ability to articulate their own;</w:t>
      </w:r>
    </w:p>
    <w:p w14:paraId="1EE88655" w14:textId="4A127959" w:rsidR="00C113E5"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Develop an appreciation of what it means to be part of a community (for example, using their gifts and abilities in the service of others);</w:t>
      </w:r>
    </w:p>
    <w:p w14:paraId="41C635CE" w14:textId="380FD589"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Flourishing mentally and spiritually to support mental health;</w:t>
      </w:r>
    </w:p>
    <w:p w14:paraId="6686F1C0" w14:textId="3D535FE5"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Foster self-awareness, and encourage each other to make informed decisions;</w:t>
      </w:r>
    </w:p>
    <w:p w14:paraId="429297C7" w14:textId="1A8D03DE"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Develop the skills and language required to enable them to reflect upon the big questions and mysteries of life;</w:t>
      </w:r>
    </w:p>
    <w:p w14:paraId="2EDA229B" w14:textId="174E2FAA"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Develop an awareness that disappointment, failure and loss may be occasions for spiritual growth;</w:t>
      </w:r>
    </w:p>
    <w:p w14:paraId="2D875CDC" w14:textId="4933A83B"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Understand the value of difference and diversity through involvement with others;</w:t>
      </w:r>
    </w:p>
    <w:p w14:paraId="72303A0E" w14:textId="36AFAB4D"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Encourage curiosity, creativity and imagination;</w:t>
      </w:r>
    </w:p>
    <w:p w14:paraId="0C4B8B82" w14:textId="6E7DBFF3"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Develop the ability to reflect upon experiences of awe, compassion and beauty;</w:t>
      </w:r>
    </w:p>
    <w:p w14:paraId="1605904E" w14:textId="6A06FDDC"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Learn to value the natural world, a sense of awe and wonder and a commitment to care for creation;</w:t>
      </w:r>
    </w:p>
    <w:p w14:paraId="1C8A296C" w14:textId="77777777"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Begin to understand and make sense of their own feelings and emotions in response to certain encounters and events that occur in their life;</w:t>
      </w:r>
    </w:p>
    <w:p w14:paraId="000DE6AA" w14:textId="6FFB74F8" w:rsidR="00C0385A" w:rsidRPr="00F271F8" w:rsidRDefault="00C0385A"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Develop enthusiasm to explore and learn through enquiry and first-hand experiences.</w:t>
      </w:r>
    </w:p>
    <w:p w14:paraId="6E58D15D" w14:textId="5D962C59" w:rsidR="00C0385A" w:rsidRPr="00F271F8" w:rsidRDefault="00C0385A" w:rsidP="00106004">
      <w:pPr>
        <w:pStyle w:val="Heading2"/>
        <w:tabs>
          <w:tab w:val="left" w:pos="844"/>
        </w:tabs>
        <w:spacing w:line="276" w:lineRule="auto"/>
        <w:ind w:left="720" w:firstLine="0"/>
        <w:rPr>
          <w:rFonts w:ascii="Century Gothic" w:hAnsi="Century Gothic" w:cs="Calibri"/>
          <w:b w:val="0"/>
          <w:sz w:val="20"/>
          <w:szCs w:val="20"/>
        </w:rPr>
      </w:pPr>
      <w:r w:rsidRPr="00F271F8">
        <w:rPr>
          <w:rFonts w:ascii="Century Gothic" w:hAnsi="Century Gothic" w:cs="Calibri"/>
          <w:b w:val="0"/>
          <w:sz w:val="20"/>
          <w:szCs w:val="20"/>
        </w:rPr>
        <w:t xml:space="preserve">These objectives will enable the pupils to have a quality of life that encompasses respect, awareness, </w:t>
      </w:r>
      <w:r w:rsidRPr="00F271F8">
        <w:rPr>
          <w:rFonts w:ascii="Century Gothic" w:hAnsi="Century Gothic" w:cs="Calibri"/>
          <w:b w:val="0"/>
          <w:sz w:val="20"/>
          <w:szCs w:val="20"/>
        </w:rPr>
        <w:lastRenderedPageBreak/>
        <w:t>compassion, curiosity, understanding and relationships that reflect order, reason, balance and integrity.</w:t>
      </w:r>
    </w:p>
    <w:p w14:paraId="65302BB8" w14:textId="040A2670" w:rsidR="00C0385A" w:rsidRPr="00F271F8" w:rsidRDefault="00C0385A" w:rsidP="00106004">
      <w:pPr>
        <w:pStyle w:val="Heading2"/>
        <w:tabs>
          <w:tab w:val="left" w:pos="844"/>
        </w:tabs>
        <w:spacing w:line="276" w:lineRule="auto"/>
        <w:ind w:left="720" w:firstLine="0"/>
        <w:rPr>
          <w:rFonts w:ascii="Century Gothic" w:hAnsi="Century Gothic" w:cs="Calibri"/>
          <w:b w:val="0"/>
          <w:sz w:val="20"/>
          <w:szCs w:val="20"/>
        </w:rPr>
      </w:pPr>
    </w:p>
    <w:p w14:paraId="14713C14" w14:textId="4DAC06E8" w:rsidR="00C0385A" w:rsidRPr="00F271F8" w:rsidRDefault="00027253" w:rsidP="00106004">
      <w:pPr>
        <w:pStyle w:val="Heading2"/>
        <w:tabs>
          <w:tab w:val="left" w:pos="844"/>
        </w:tabs>
        <w:spacing w:line="276" w:lineRule="auto"/>
        <w:rPr>
          <w:rFonts w:ascii="Century Gothic" w:hAnsi="Century Gothic" w:cs="Calibri"/>
          <w:sz w:val="20"/>
          <w:szCs w:val="20"/>
        </w:rPr>
      </w:pPr>
      <w:r w:rsidRPr="00F271F8">
        <w:rPr>
          <w:rFonts w:ascii="Century Gothic" w:hAnsi="Century Gothic" w:cs="Calibri"/>
          <w:sz w:val="20"/>
          <w:szCs w:val="20"/>
        </w:rPr>
        <w:t xml:space="preserve">Opportunities Provided within </w:t>
      </w:r>
      <w:r w:rsidR="00C0385A" w:rsidRPr="00F271F8">
        <w:rPr>
          <w:rFonts w:ascii="Century Gothic" w:hAnsi="Century Gothic" w:cs="Calibri"/>
          <w:sz w:val="20"/>
          <w:szCs w:val="20"/>
        </w:rPr>
        <w:t>Teaching and Learning</w:t>
      </w:r>
    </w:p>
    <w:p w14:paraId="3D843BA7" w14:textId="1A821451" w:rsidR="00027253" w:rsidRPr="00F271F8" w:rsidRDefault="00027253" w:rsidP="00106004">
      <w:pPr>
        <w:pStyle w:val="BodyText"/>
        <w:spacing w:line="276" w:lineRule="auto"/>
        <w:ind w:left="567" w:right="130"/>
        <w:rPr>
          <w:rFonts w:ascii="Century Gothic" w:hAnsi="Century Gothic" w:cs="Calibri"/>
          <w:bCs/>
          <w:sz w:val="20"/>
          <w:szCs w:val="20"/>
        </w:rPr>
      </w:pPr>
      <w:r w:rsidRPr="00F271F8">
        <w:rPr>
          <w:rFonts w:ascii="Century Gothic" w:hAnsi="Century Gothic" w:cs="Calibri"/>
          <w:bCs/>
          <w:sz w:val="20"/>
          <w:szCs w:val="20"/>
        </w:rPr>
        <w:t>Spirituality is an inherent</w:t>
      </w:r>
      <w:r w:rsidRPr="00F271F8">
        <w:rPr>
          <w:rFonts w:ascii="Century Gothic" w:hAnsi="Century Gothic" w:cs="Calibri"/>
          <w:bCs/>
          <w:sz w:val="20"/>
          <w:szCs w:val="20"/>
        </w:rPr>
        <w:t>ly</w:t>
      </w:r>
      <w:r w:rsidRPr="00F271F8">
        <w:rPr>
          <w:rFonts w:ascii="Century Gothic" w:hAnsi="Century Gothic" w:cs="Calibri"/>
          <w:bCs/>
          <w:sz w:val="20"/>
          <w:szCs w:val="20"/>
        </w:rPr>
        <w:t xml:space="preserve"> interwoven part of all aspects of school life. </w:t>
      </w:r>
      <w:r w:rsidRPr="00F271F8">
        <w:rPr>
          <w:rFonts w:ascii="Century Gothic" w:hAnsi="Century Gothic" w:cs="Calibri"/>
          <w:bCs/>
          <w:sz w:val="20"/>
          <w:szCs w:val="20"/>
        </w:rPr>
        <w:t>Staff provide</w:t>
      </w:r>
      <w:r w:rsidRPr="00F271F8">
        <w:rPr>
          <w:rFonts w:ascii="Century Gothic" w:hAnsi="Century Gothic" w:cs="Calibri"/>
          <w:bCs/>
          <w:sz w:val="20"/>
          <w:szCs w:val="20"/>
        </w:rPr>
        <w:t xml:space="preserve"> a role model for the children in the joy of discovery and in the mystery of creation. Spiritual development is nurtured and promoted as a natural element of the whole school curriculum</w:t>
      </w:r>
      <w:r w:rsidRPr="00F271F8">
        <w:rPr>
          <w:rFonts w:ascii="Century Gothic" w:hAnsi="Century Gothic" w:cs="Calibri"/>
          <w:bCs/>
          <w:sz w:val="20"/>
          <w:szCs w:val="20"/>
        </w:rPr>
        <w:t xml:space="preserve"> but it can be </w:t>
      </w:r>
      <w:proofErr w:type="spellStart"/>
      <w:r w:rsidRPr="00F271F8">
        <w:rPr>
          <w:rFonts w:ascii="Century Gothic" w:hAnsi="Century Gothic" w:cs="Calibri"/>
          <w:bCs/>
          <w:sz w:val="20"/>
          <w:szCs w:val="20"/>
        </w:rPr>
        <w:t>recognised</w:t>
      </w:r>
      <w:proofErr w:type="spellEnd"/>
      <w:r w:rsidRPr="00F271F8">
        <w:rPr>
          <w:rFonts w:ascii="Century Gothic" w:hAnsi="Century Gothic" w:cs="Calibri"/>
          <w:bCs/>
          <w:sz w:val="20"/>
          <w:szCs w:val="20"/>
        </w:rPr>
        <w:t xml:space="preserve"> particularly in:</w:t>
      </w:r>
    </w:p>
    <w:p w14:paraId="14F147CB" w14:textId="77777777" w:rsidR="00027253" w:rsidRPr="00F271F8" w:rsidRDefault="00027253" w:rsidP="00106004">
      <w:pPr>
        <w:pStyle w:val="BodyText"/>
        <w:spacing w:line="276" w:lineRule="auto"/>
        <w:rPr>
          <w:rFonts w:ascii="Century Gothic" w:hAnsi="Century Gothic" w:cs="Calibri"/>
          <w:bCs/>
          <w:sz w:val="20"/>
          <w:szCs w:val="20"/>
        </w:rPr>
      </w:pPr>
    </w:p>
    <w:p w14:paraId="72C37E4E" w14:textId="77777777" w:rsidR="00027253" w:rsidRPr="00F271F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F271F8">
        <w:rPr>
          <w:rFonts w:ascii="Century Gothic" w:hAnsi="Century Gothic" w:cs="Calibri"/>
          <w:bCs/>
          <w:sz w:val="20"/>
          <w:szCs w:val="20"/>
        </w:rPr>
        <w:t>Collective Worship as a whole school or in classes;</w:t>
      </w:r>
    </w:p>
    <w:p w14:paraId="0DFB5916" w14:textId="77777777" w:rsidR="00027253" w:rsidRPr="00F271F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F271F8">
        <w:rPr>
          <w:rFonts w:ascii="Century Gothic" w:hAnsi="Century Gothic" w:cs="Calibri"/>
          <w:bCs/>
          <w:sz w:val="20"/>
          <w:szCs w:val="20"/>
        </w:rPr>
        <w:t>Religious Education</w:t>
      </w:r>
    </w:p>
    <w:p w14:paraId="0934E0FD" w14:textId="77777777" w:rsidR="00027253" w:rsidRPr="00F271F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F271F8">
        <w:rPr>
          <w:rFonts w:ascii="Century Gothic" w:hAnsi="Century Gothic" w:cs="Calibri"/>
          <w:bCs/>
          <w:sz w:val="20"/>
          <w:szCs w:val="20"/>
        </w:rPr>
        <w:t>Prayer – collective and individual;</w:t>
      </w:r>
    </w:p>
    <w:p w14:paraId="44862E10" w14:textId="77777777" w:rsidR="00027253" w:rsidRPr="00F271F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F271F8">
        <w:rPr>
          <w:rFonts w:ascii="Century Gothic" w:hAnsi="Century Gothic" w:cs="Calibri"/>
          <w:bCs/>
          <w:sz w:val="20"/>
          <w:szCs w:val="20"/>
        </w:rPr>
        <w:t>Values and relationships;</w:t>
      </w:r>
    </w:p>
    <w:p w14:paraId="56E9536D" w14:textId="77777777" w:rsidR="00027253" w:rsidRPr="00F271F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F271F8">
        <w:rPr>
          <w:rFonts w:ascii="Century Gothic" w:hAnsi="Century Gothic" w:cs="Calibri"/>
          <w:bCs/>
          <w:sz w:val="20"/>
          <w:szCs w:val="20"/>
        </w:rPr>
        <w:t>Vision and Mission statement;</w:t>
      </w:r>
    </w:p>
    <w:p w14:paraId="33FFB9FE" w14:textId="77777777" w:rsidR="00027253" w:rsidRPr="00F271F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F271F8">
        <w:rPr>
          <w:rFonts w:ascii="Century Gothic" w:hAnsi="Century Gothic" w:cs="Calibri"/>
          <w:bCs/>
          <w:sz w:val="20"/>
          <w:szCs w:val="20"/>
        </w:rPr>
        <w:t>Relationships with the local Church</w:t>
      </w:r>
    </w:p>
    <w:p w14:paraId="6C428E31" w14:textId="795E5C16" w:rsidR="00027253" w:rsidRPr="00F271F8" w:rsidRDefault="00027253" w:rsidP="00106004">
      <w:pPr>
        <w:pStyle w:val="ListParagraph"/>
        <w:numPr>
          <w:ilvl w:val="1"/>
          <w:numId w:val="1"/>
        </w:numPr>
        <w:tabs>
          <w:tab w:val="left" w:pos="987"/>
          <w:tab w:val="left" w:pos="988"/>
        </w:tabs>
        <w:spacing w:line="276" w:lineRule="auto"/>
        <w:rPr>
          <w:rFonts w:ascii="Century Gothic" w:hAnsi="Century Gothic" w:cs="Calibri"/>
          <w:bCs/>
          <w:sz w:val="20"/>
          <w:szCs w:val="20"/>
        </w:rPr>
      </w:pPr>
      <w:r w:rsidRPr="00F271F8">
        <w:rPr>
          <w:rFonts w:ascii="Century Gothic" w:hAnsi="Century Gothic" w:cs="Calibri"/>
          <w:bCs/>
          <w:sz w:val="20"/>
          <w:szCs w:val="20"/>
        </w:rPr>
        <w:t>Character Education</w:t>
      </w:r>
    </w:p>
    <w:p w14:paraId="6915539F" w14:textId="77777777" w:rsidR="00027253" w:rsidRPr="00F271F8" w:rsidRDefault="00027253" w:rsidP="00106004">
      <w:pPr>
        <w:pStyle w:val="ListParagraph"/>
        <w:tabs>
          <w:tab w:val="left" w:pos="987"/>
          <w:tab w:val="left" w:pos="988"/>
        </w:tabs>
        <w:spacing w:before="36" w:line="276" w:lineRule="auto"/>
        <w:ind w:left="987" w:firstLine="0"/>
        <w:rPr>
          <w:rFonts w:ascii="Century Gothic" w:hAnsi="Century Gothic" w:cs="Calibri"/>
          <w:bCs/>
          <w:sz w:val="20"/>
          <w:szCs w:val="20"/>
        </w:rPr>
      </w:pPr>
    </w:p>
    <w:p w14:paraId="39CD48CF" w14:textId="3B85C328" w:rsidR="00C0385A" w:rsidRPr="00F271F8" w:rsidRDefault="00C0385A" w:rsidP="00106004">
      <w:pPr>
        <w:pStyle w:val="Heading2"/>
        <w:tabs>
          <w:tab w:val="left" w:pos="844"/>
        </w:tabs>
        <w:spacing w:line="276" w:lineRule="auto"/>
        <w:ind w:left="720" w:firstLine="0"/>
        <w:rPr>
          <w:rFonts w:ascii="Century Gothic" w:hAnsi="Century Gothic" w:cs="Calibri"/>
          <w:b w:val="0"/>
          <w:sz w:val="20"/>
          <w:szCs w:val="20"/>
        </w:rPr>
      </w:pPr>
      <w:r w:rsidRPr="00F271F8">
        <w:rPr>
          <w:rFonts w:ascii="Century Gothic" w:hAnsi="Century Gothic" w:cs="Calibri"/>
          <w:b w:val="0"/>
          <w:sz w:val="20"/>
          <w:szCs w:val="20"/>
        </w:rPr>
        <w:t>The curriculum</w:t>
      </w:r>
      <w:r w:rsidR="00027253" w:rsidRPr="00F271F8">
        <w:rPr>
          <w:rFonts w:ascii="Century Gothic" w:hAnsi="Century Gothic" w:cs="Calibri"/>
          <w:b w:val="0"/>
          <w:sz w:val="20"/>
          <w:szCs w:val="20"/>
        </w:rPr>
        <w:t>,</w:t>
      </w:r>
      <w:r w:rsidRPr="00F271F8">
        <w:rPr>
          <w:rFonts w:ascii="Century Gothic" w:hAnsi="Century Gothic" w:cs="Calibri"/>
          <w:b w:val="0"/>
          <w:sz w:val="20"/>
          <w:szCs w:val="20"/>
        </w:rPr>
        <w:t xml:space="preserve"> and all </w:t>
      </w:r>
      <w:r w:rsidR="00027253" w:rsidRPr="00F271F8">
        <w:rPr>
          <w:rFonts w:ascii="Century Gothic" w:hAnsi="Century Gothic" w:cs="Calibri"/>
          <w:b w:val="0"/>
          <w:sz w:val="20"/>
          <w:szCs w:val="20"/>
        </w:rPr>
        <w:t xml:space="preserve">wider </w:t>
      </w:r>
      <w:r w:rsidRPr="00F271F8">
        <w:rPr>
          <w:rFonts w:ascii="Century Gothic" w:hAnsi="Century Gothic" w:cs="Calibri"/>
          <w:b w:val="0"/>
          <w:sz w:val="20"/>
          <w:szCs w:val="20"/>
        </w:rPr>
        <w:t>areas of our community life</w:t>
      </w:r>
      <w:r w:rsidR="00027253" w:rsidRPr="00F271F8">
        <w:rPr>
          <w:rFonts w:ascii="Century Gothic" w:hAnsi="Century Gothic" w:cs="Calibri"/>
          <w:b w:val="0"/>
          <w:sz w:val="20"/>
          <w:szCs w:val="20"/>
        </w:rPr>
        <w:t>,</w:t>
      </w:r>
      <w:r w:rsidRPr="00F271F8">
        <w:rPr>
          <w:rFonts w:ascii="Century Gothic" w:hAnsi="Century Gothic" w:cs="Calibri"/>
          <w:b w:val="0"/>
          <w:sz w:val="20"/>
          <w:szCs w:val="20"/>
        </w:rPr>
        <w:t xml:space="preserve"> </w:t>
      </w:r>
      <w:r w:rsidR="00027253" w:rsidRPr="00F271F8">
        <w:rPr>
          <w:rFonts w:ascii="Century Gothic" w:hAnsi="Century Gothic" w:cs="Calibri"/>
          <w:b w:val="0"/>
          <w:sz w:val="20"/>
          <w:szCs w:val="20"/>
        </w:rPr>
        <w:t>are</w:t>
      </w:r>
      <w:r w:rsidRPr="00F271F8">
        <w:rPr>
          <w:rFonts w:ascii="Century Gothic" w:hAnsi="Century Gothic" w:cs="Calibri"/>
          <w:b w:val="0"/>
          <w:sz w:val="20"/>
          <w:szCs w:val="20"/>
        </w:rPr>
        <w:t xml:space="preserve"> driven by the school’s vision </w:t>
      </w:r>
      <w:r w:rsidR="00826899" w:rsidRPr="00F271F8">
        <w:rPr>
          <w:rFonts w:ascii="Century Gothic" w:hAnsi="Century Gothic" w:cs="Calibri"/>
          <w:b w:val="0"/>
          <w:sz w:val="20"/>
          <w:szCs w:val="20"/>
        </w:rPr>
        <w:t xml:space="preserve">and values </w:t>
      </w:r>
      <w:r w:rsidRPr="00F271F8">
        <w:rPr>
          <w:rFonts w:ascii="Century Gothic" w:hAnsi="Century Gothic" w:cs="Calibri"/>
          <w:b w:val="0"/>
          <w:sz w:val="20"/>
          <w:szCs w:val="20"/>
        </w:rPr>
        <w:t xml:space="preserve">that </w:t>
      </w:r>
      <w:r w:rsidR="00826899" w:rsidRPr="00F271F8">
        <w:rPr>
          <w:rFonts w:ascii="Century Gothic" w:hAnsi="Century Gothic" w:cs="Calibri"/>
          <w:b w:val="0"/>
          <w:sz w:val="20"/>
          <w:szCs w:val="20"/>
        </w:rPr>
        <w:t>are</w:t>
      </w:r>
      <w:r w:rsidRPr="00F271F8">
        <w:rPr>
          <w:rFonts w:ascii="Century Gothic" w:hAnsi="Century Gothic" w:cs="Calibri"/>
          <w:b w:val="0"/>
          <w:sz w:val="20"/>
          <w:szCs w:val="20"/>
        </w:rPr>
        <w:t xml:space="preserve"> explicitly rooted in a Christian narrative.</w:t>
      </w:r>
      <w:r w:rsidR="00027253" w:rsidRPr="00F271F8">
        <w:rPr>
          <w:rFonts w:ascii="Century Gothic" w:hAnsi="Century Gothic" w:cs="Calibri"/>
          <w:b w:val="0"/>
          <w:sz w:val="20"/>
          <w:szCs w:val="20"/>
        </w:rPr>
        <w:t xml:space="preserve"> </w:t>
      </w:r>
      <w:r w:rsidRPr="00F271F8">
        <w:rPr>
          <w:rFonts w:ascii="Century Gothic" w:hAnsi="Century Gothic" w:cs="Calibri"/>
          <w:b w:val="0"/>
          <w:sz w:val="20"/>
          <w:szCs w:val="20"/>
        </w:rPr>
        <w:t>Through teaching and learning</w:t>
      </w:r>
      <w:r w:rsidR="00826899" w:rsidRPr="00F271F8">
        <w:rPr>
          <w:rFonts w:ascii="Century Gothic" w:hAnsi="Century Gothic" w:cs="Calibri"/>
          <w:b w:val="0"/>
          <w:sz w:val="20"/>
          <w:szCs w:val="20"/>
        </w:rPr>
        <w:t>, the school pursues these aims by ensuring:</w:t>
      </w:r>
    </w:p>
    <w:p w14:paraId="1E71B47E" w14:textId="259221CC"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Opportunities for spiritual development are actively planned into the curriculum and encouraged in all areas of school life;</w:t>
      </w:r>
    </w:p>
    <w:p w14:paraId="722763B3" w14:textId="23C14A19"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Unplanned and spontaneous spiritual experiences are recognized, acknowledged and celebrated by staff and children;</w:t>
      </w:r>
    </w:p>
    <w:p w14:paraId="4944657E" w14:textId="02EC4443"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Collective Worship celebrates the love of God for every individual and provides opportunities for children to respond and reflect;</w:t>
      </w:r>
    </w:p>
    <w:p w14:paraId="3D035D70" w14:textId="75A52039"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A solid understanding of the Christian concept of God as Father, Son and Holy Spirit; of prayer ad of sacred texts is nurtured and developed;</w:t>
      </w:r>
    </w:p>
    <w:p w14:paraId="5AD22D75" w14:textId="1317FEAC"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The school building and outdoor environment provides appropriate spaces for silence, stillness and prayer;</w:t>
      </w:r>
    </w:p>
    <w:p w14:paraId="422C63A2" w14:textId="2BCC1490"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The churches associated with the school, and other places of worship, are a valuable resource across the curriculum, giving children the opportunity to explore their own spirituality and encounter the divine, within a sacred place;</w:t>
      </w:r>
    </w:p>
    <w:p w14:paraId="5BC94519" w14:textId="77777777"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The children’s spiritual capacities such as imagination, empathy and insight are fostered through the creative arts (for example, music, art, film, artefacts) and interactive multi-sensory teaching strategies, making use of the outdoor environment and relevant educational visits/visitors;</w:t>
      </w:r>
    </w:p>
    <w:p w14:paraId="71CBC551" w14:textId="4623492A"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Opportunities to look attentively and observe carefully, listening with discernment, valuing what is good and worthwhile and making judgements through discussion and exchange of views and ideas;</w:t>
      </w:r>
    </w:p>
    <w:p w14:paraId="72511629" w14:textId="33623ABD"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 xml:space="preserve"> Learning to live with success and failure for themselves and with others;</w:t>
      </w:r>
    </w:p>
    <w:p w14:paraId="5A743C40" w14:textId="6F58C198"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That moral development is linked to spiritual development through strategies such as ‘windows, mirrors and doors’ (see Appendix 1);</w:t>
      </w:r>
    </w:p>
    <w:p w14:paraId="7C68FBE4" w14:textId="0AE91E3F"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That the RE curriculum delivers knowledge and understanding of spirituality from a number of world faith and world view perspectives;</w:t>
      </w:r>
    </w:p>
    <w:p w14:paraId="2C3A117B" w14:textId="73F1DAA6" w:rsidR="00826899" w:rsidRPr="00F271F8" w:rsidRDefault="00826899"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 xml:space="preserve">That children are given as many opportunities as possible to explore the wonder of the natural world and to develop an </w:t>
      </w:r>
      <w:r w:rsidR="004B3C40" w:rsidRPr="00F271F8">
        <w:rPr>
          <w:rFonts w:ascii="Century Gothic" w:hAnsi="Century Gothic" w:cs="Calibri"/>
          <w:b w:val="0"/>
          <w:sz w:val="20"/>
          <w:szCs w:val="20"/>
        </w:rPr>
        <w:t>understanding</w:t>
      </w:r>
      <w:r w:rsidRPr="00F271F8">
        <w:rPr>
          <w:rFonts w:ascii="Century Gothic" w:hAnsi="Century Gothic" w:cs="Calibri"/>
          <w:b w:val="0"/>
          <w:sz w:val="20"/>
          <w:szCs w:val="20"/>
        </w:rPr>
        <w:t xml:space="preserve"> of the Christian belief that </w:t>
      </w:r>
      <w:r w:rsidR="004B3C40" w:rsidRPr="00F271F8">
        <w:rPr>
          <w:rFonts w:ascii="Century Gothic" w:hAnsi="Century Gothic" w:cs="Calibri"/>
          <w:b w:val="0"/>
          <w:sz w:val="20"/>
          <w:szCs w:val="20"/>
        </w:rPr>
        <w:t>creation</w:t>
      </w:r>
      <w:r w:rsidRPr="00F271F8">
        <w:rPr>
          <w:rFonts w:ascii="Century Gothic" w:hAnsi="Century Gothic" w:cs="Calibri"/>
          <w:b w:val="0"/>
          <w:sz w:val="20"/>
          <w:szCs w:val="20"/>
        </w:rPr>
        <w:t xml:space="preserve"> is a gift from God</w:t>
      </w:r>
      <w:r w:rsidR="004B3C40" w:rsidRPr="00F271F8">
        <w:rPr>
          <w:rFonts w:ascii="Century Gothic" w:hAnsi="Century Gothic" w:cs="Calibri"/>
          <w:b w:val="0"/>
          <w:sz w:val="20"/>
          <w:szCs w:val="20"/>
        </w:rPr>
        <w:t xml:space="preserve"> to be enjoyed, cherished and protected;</w:t>
      </w:r>
    </w:p>
    <w:p w14:paraId="40DD1A84" w14:textId="42FBE560" w:rsidR="004B3C40" w:rsidRPr="00F271F8" w:rsidRDefault="004B3C40" w:rsidP="00106004">
      <w:pPr>
        <w:pStyle w:val="Heading2"/>
        <w:numPr>
          <w:ilvl w:val="1"/>
          <w:numId w:val="1"/>
        </w:numPr>
        <w:tabs>
          <w:tab w:val="left" w:pos="844"/>
        </w:tabs>
        <w:spacing w:line="276" w:lineRule="auto"/>
        <w:rPr>
          <w:rFonts w:ascii="Century Gothic" w:hAnsi="Century Gothic" w:cs="Calibri"/>
          <w:b w:val="0"/>
          <w:sz w:val="20"/>
          <w:szCs w:val="20"/>
        </w:rPr>
      </w:pPr>
      <w:r w:rsidRPr="00F271F8">
        <w:rPr>
          <w:rFonts w:ascii="Century Gothic" w:hAnsi="Century Gothic" w:cs="Calibri"/>
          <w:b w:val="0"/>
          <w:sz w:val="20"/>
          <w:szCs w:val="20"/>
        </w:rPr>
        <w:t>That children learn to respect everyone, as modelled by staff in their relationships with others;</w:t>
      </w:r>
    </w:p>
    <w:p w14:paraId="738610EB" w14:textId="6ED8CBD0" w:rsidR="00D85688" w:rsidRPr="00F271F8" w:rsidRDefault="004B3C40" w:rsidP="00106004">
      <w:pPr>
        <w:pStyle w:val="Heading2"/>
        <w:numPr>
          <w:ilvl w:val="1"/>
          <w:numId w:val="1"/>
        </w:numPr>
        <w:tabs>
          <w:tab w:val="left" w:pos="844"/>
        </w:tabs>
        <w:spacing w:before="6" w:line="276" w:lineRule="auto"/>
        <w:rPr>
          <w:rFonts w:ascii="Century Gothic" w:hAnsi="Century Gothic" w:cs="Calibri"/>
          <w:sz w:val="20"/>
          <w:szCs w:val="20"/>
        </w:rPr>
      </w:pPr>
      <w:r w:rsidRPr="00F271F8">
        <w:rPr>
          <w:rFonts w:ascii="Century Gothic" w:hAnsi="Century Gothic" w:cs="Calibri"/>
          <w:b w:val="0"/>
          <w:sz w:val="20"/>
          <w:szCs w:val="20"/>
        </w:rPr>
        <w:t>Promotion of strategies for positive mental health (see Appendix 2).</w:t>
      </w:r>
    </w:p>
    <w:p w14:paraId="02F2C34E" w14:textId="77777777" w:rsidR="00D85688" w:rsidRPr="00F271F8" w:rsidRDefault="00D85688" w:rsidP="00106004">
      <w:pPr>
        <w:pStyle w:val="BodyText"/>
        <w:spacing w:before="4" w:line="276" w:lineRule="auto"/>
        <w:rPr>
          <w:rFonts w:ascii="Century Gothic" w:hAnsi="Century Gothic" w:cs="Calibri"/>
          <w:sz w:val="20"/>
          <w:szCs w:val="20"/>
        </w:rPr>
      </w:pPr>
    </w:p>
    <w:p w14:paraId="680A4E5D" w14:textId="65735BCA" w:rsidR="00D85688" w:rsidRPr="00F271F8" w:rsidRDefault="001E2B9A" w:rsidP="00106004">
      <w:pPr>
        <w:pStyle w:val="Heading3"/>
        <w:tabs>
          <w:tab w:val="left" w:pos="988"/>
        </w:tabs>
        <w:spacing w:line="276" w:lineRule="auto"/>
        <w:rPr>
          <w:rFonts w:ascii="Century Gothic" w:hAnsi="Century Gothic" w:cs="Calibri"/>
          <w:b w:val="0"/>
          <w:sz w:val="20"/>
          <w:szCs w:val="20"/>
        </w:rPr>
      </w:pPr>
      <w:r w:rsidRPr="00F271F8">
        <w:rPr>
          <w:rFonts w:ascii="Century Gothic" w:hAnsi="Century Gothic" w:cs="Calibri"/>
          <w:sz w:val="20"/>
          <w:szCs w:val="20"/>
        </w:rPr>
        <w:t>Opportunities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Provided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Specifically</w:t>
      </w:r>
      <w:r w:rsidRPr="00F271F8">
        <w:rPr>
          <w:rFonts w:ascii="Century Gothic" w:hAnsi="Century Gothic" w:cs="Calibri"/>
          <w:spacing w:val="-4"/>
          <w:sz w:val="20"/>
          <w:szCs w:val="20"/>
        </w:rPr>
        <w:t xml:space="preserve"> </w:t>
      </w:r>
      <w:r w:rsidRPr="00F271F8">
        <w:rPr>
          <w:rFonts w:ascii="Century Gothic" w:hAnsi="Century Gothic" w:cs="Calibri"/>
          <w:sz w:val="20"/>
          <w:szCs w:val="20"/>
        </w:rPr>
        <w:t>within</w:t>
      </w:r>
      <w:r w:rsidRPr="00F271F8">
        <w:rPr>
          <w:rFonts w:ascii="Century Gothic" w:hAnsi="Century Gothic" w:cs="Calibri"/>
          <w:spacing w:val="-1"/>
          <w:sz w:val="20"/>
          <w:szCs w:val="20"/>
        </w:rPr>
        <w:t xml:space="preserve"> </w:t>
      </w:r>
      <w:r w:rsidRPr="00F271F8">
        <w:rPr>
          <w:rFonts w:ascii="Century Gothic" w:hAnsi="Century Gothic" w:cs="Calibri"/>
          <w:sz w:val="20"/>
          <w:szCs w:val="20"/>
        </w:rPr>
        <w:t>Collective</w:t>
      </w:r>
      <w:r w:rsidRPr="00F271F8">
        <w:rPr>
          <w:rFonts w:ascii="Century Gothic" w:hAnsi="Century Gothic" w:cs="Calibri"/>
          <w:spacing w:val="-3"/>
          <w:sz w:val="20"/>
          <w:szCs w:val="20"/>
        </w:rPr>
        <w:t xml:space="preserve"> </w:t>
      </w:r>
      <w:r w:rsidRPr="00F271F8">
        <w:rPr>
          <w:rFonts w:ascii="Century Gothic" w:hAnsi="Century Gothic" w:cs="Calibri"/>
          <w:sz w:val="20"/>
          <w:szCs w:val="20"/>
        </w:rPr>
        <w:t>Worship</w:t>
      </w:r>
    </w:p>
    <w:p w14:paraId="6278AC53" w14:textId="713FF0FC" w:rsidR="00027253"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Opportunities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for</w:t>
      </w:r>
      <w:r w:rsidRPr="00F271F8">
        <w:rPr>
          <w:rFonts w:ascii="Century Gothic" w:hAnsi="Century Gothic" w:cs="Calibri"/>
          <w:spacing w:val="-2"/>
          <w:sz w:val="20"/>
          <w:szCs w:val="20"/>
        </w:rPr>
        <w:t xml:space="preserve"> </w:t>
      </w:r>
      <w:r w:rsidRPr="00F271F8">
        <w:rPr>
          <w:rFonts w:ascii="Century Gothic" w:hAnsi="Century Gothic" w:cs="Calibri"/>
          <w:sz w:val="20"/>
          <w:szCs w:val="20"/>
        </w:rPr>
        <w:t>reflection</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response are</w:t>
      </w:r>
      <w:r w:rsidRPr="00F271F8">
        <w:rPr>
          <w:rFonts w:ascii="Century Gothic" w:hAnsi="Century Gothic" w:cs="Calibri"/>
          <w:spacing w:val="-3"/>
          <w:sz w:val="20"/>
          <w:szCs w:val="20"/>
        </w:rPr>
        <w:t xml:space="preserve"> </w:t>
      </w:r>
      <w:r w:rsidRPr="00F271F8">
        <w:rPr>
          <w:rFonts w:ascii="Century Gothic" w:hAnsi="Century Gothic" w:cs="Calibri"/>
          <w:sz w:val="20"/>
          <w:szCs w:val="20"/>
        </w:rPr>
        <w:t>planned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into</w:t>
      </w:r>
      <w:r w:rsidRPr="00F271F8">
        <w:rPr>
          <w:rFonts w:ascii="Century Gothic" w:hAnsi="Century Gothic" w:cs="Calibri"/>
          <w:spacing w:val="-2"/>
          <w:sz w:val="20"/>
          <w:szCs w:val="20"/>
        </w:rPr>
        <w:t xml:space="preserve"> </w:t>
      </w:r>
      <w:r w:rsidRPr="00F271F8">
        <w:rPr>
          <w:rFonts w:ascii="Century Gothic" w:hAnsi="Century Gothic" w:cs="Calibri"/>
          <w:sz w:val="20"/>
          <w:szCs w:val="20"/>
        </w:rPr>
        <w:t>worship</w:t>
      </w:r>
      <w:r w:rsidR="00027253" w:rsidRPr="00F271F8">
        <w:rPr>
          <w:rFonts w:ascii="Century Gothic" w:hAnsi="Century Gothic" w:cs="Calibri"/>
          <w:sz w:val="20"/>
          <w:szCs w:val="20"/>
        </w:rPr>
        <w:t>;</w:t>
      </w:r>
    </w:p>
    <w:p w14:paraId="422F8FB1" w14:textId="32241EC6" w:rsidR="00027253"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Stillness</w:t>
      </w:r>
      <w:r w:rsidR="00027253" w:rsidRPr="00F271F8">
        <w:rPr>
          <w:rFonts w:ascii="Century Gothic" w:hAnsi="Century Gothic" w:cs="Calibri"/>
          <w:sz w:val="20"/>
          <w:szCs w:val="20"/>
        </w:rPr>
        <w:t>;</w:t>
      </w:r>
    </w:p>
    <w:p w14:paraId="178CD1C8" w14:textId="346ECFA5" w:rsidR="00027253"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Respect</w:t>
      </w:r>
      <w:r w:rsidRPr="00F271F8">
        <w:rPr>
          <w:rFonts w:ascii="Century Gothic" w:hAnsi="Century Gothic" w:cs="Calibri"/>
          <w:spacing w:val="-3"/>
          <w:sz w:val="20"/>
          <w:szCs w:val="20"/>
        </w:rPr>
        <w:t xml:space="preserve"> </w:t>
      </w:r>
      <w:r w:rsidRPr="00F271F8">
        <w:rPr>
          <w:rFonts w:ascii="Century Gothic" w:hAnsi="Century Gothic" w:cs="Calibri"/>
          <w:sz w:val="20"/>
          <w:szCs w:val="20"/>
        </w:rPr>
        <w:t>for</w:t>
      </w:r>
      <w:r w:rsidRPr="00F271F8">
        <w:rPr>
          <w:rFonts w:ascii="Century Gothic" w:hAnsi="Century Gothic" w:cs="Calibri"/>
          <w:spacing w:val="-3"/>
          <w:sz w:val="20"/>
          <w:szCs w:val="20"/>
        </w:rPr>
        <w:t xml:space="preserve"> </w:t>
      </w:r>
      <w:r w:rsidRPr="00F271F8">
        <w:rPr>
          <w:rFonts w:ascii="Century Gothic" w:hAnsi="Century Gothic" w:cs="Calibri"/>
          <w:sz w:val="20"/>
          <w:szCs w:val="20"/>
        </w:rPr>
        <w:t>personal</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and collective</w:t>
      </w:r>
      <w:r w:rsidRPr="00F271F8">
        <w:rPr>
          <w:rFonts w:ascii="Century Gothic" w:hAnsi="Century Gothic" w:cs="Calibri"/>
          <w:spacing w:val="-3"/>
          <w:sz w:val="20"/>
          <w:szCs w:val="20"/>
        </w:rPr>
        <w:t xml:space="preserve"> </w:t>
      </w:r>
      <w:r w:rsidRPr="00F271F8">
        <w:rPr>
          <w:rFonts w:ascii="Century Gothic" w:hAnsi="Century Gothic" w:cs="Calibri"/>
          <w:sz w:val="20"/>
          <w:szCs w:val="20"/>
        </w:rPr>
        <w:t>beliefs</w:t>
      </w:r>
      <w:r w:rsidR="00027253" w:rsidRPr="00F271F8">
        <w:rPr>
          <w:rFonts w:ascii="Century Gothic" w:hAnsi="Century Gothic" w:cs="Calibri"/>
          <w:sz w:val="20"/>
          <w:szCs w:val="20"/>
        </w:rPr>
        <w:t>;</w:t>
      </w:r>
    </w:p>
    <w:p w14:paraId="4F38515C" w14:textId="73A538C9" w:rsidR="00027253"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Sharing</w:t>
      </w:r>
      <w:r w:rsidRPr="00F271F8">
        <w:rPr>
          <w:rFonts w:ascii="Century Gothic" w:hAnsi="Century Gothic" w:cs="Calibri"/>
          <w:spacing w:val="-4"/>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celebrating</w:t>
      </w:r>
      <w:r w:rsidRPr="00F271F8">
        <w:rPr>
          <w:rFonts w:ascii="Century Gothic" w:hAnsi="Century Gothic" w:cs="Calibri"/>
          <w:spacing w:val="-4"/>
          <w:sz w:val="20"/>
          <w:szCs w:val="20"/>
        </w:rPr>
        <w:t xml:space="preserve"> </w:t>
      </w:r>
      <w:r w:rsidRPr="00F271F8">
        <w:rPr>
          <w:rFonts w:ascii="Century Gothic" w:hAnsi="Century Gothic" w:cs="Calibri"/>
          <w:sz w:val="20"/>
          <w:szCs w:val="20"/>
        </w:rPr>
        <w:t>common</w:t>
      </w:r>
      <w:r w:rsidRPr="00F271F8">
        <w:rPr>
          <w:rFonts w:ascii="Century Gothic" w:hAnsi="Century Gothic" w:cs="Calibri"/>
          <w:spacing w:val="-1"/>
          <w:sz w:val="20"/>
          <w:szCs w:val="20"/>
        </w:rPr>
        <w:t xml:space="preserve"> </w:t>
      </w:r>
      <w:r w:rsidRPr="00F271F8">
        <w:rPr>
          <w:rFonts w:ascii="Century Gothic" w:hAnsi="Century Gothic" w:cs="Calibri"/>
          <w:sz w:val="20"/>
          <w:szCs w:val="20"/>
        </w:rPr>
        <w:t>beliefs</w:t>
      </w:r>
      <w:r w:rsidR="00027253" w:rsidRPr="00F271F8">
        <w:rPr>
          <w:rFonts w:ascii="Century Gothic" w:hAnsi="Century Gothic" w:cs="Calibri"/>
          <w:sz w:val="20"/>
          <w:szCs w:val="20"/>
        </w:rPr>
        <w:t>;</w:t>
      </w:r>
    </w:p>
    <w:p w14:paraId="37711C4B" w14:textId="6F22BAC2" w:rsidR="00027253"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lastRenderedPageBreak/>
        <w:t>Celebrating</w:t>
      </w:r>
      <w:r w:rsidRPr="00F271F8">
        <w:rPr>
          <w:rFonts w:ascii="Century Gothic" w:hAnsi="Century Gothic" w:cs="Calibri"/>
          <w:spacing w:val="-5"/>
          <w:sz w:val="20"/>
          <w:szCs w:val="20"/>
        </w:rPr>
        <w:t xml:space="preserve"> </w:t>
      </w:r>
      <w:r w:rsidRPr="00F271F8">
        <w:rPr>
          <w:rFonts w:ascii="Century Gothic" w:hAnsi="Century Gothic" w:cs="Calibri"/>
          <w:sz w:val="20"/>
          <w:szCs w:val="20"/>
        </w:rPr>
        <w:t>success</w:t>
      </w:r>
      <w:r w:rsidR="00027253" w:rsidRPr="00F271F8">
        <w:rPr>
          <w:rFonts w:ascii="Century Gothic" w:hAnsi="Century Gothic" w:cs="Calibri"/>
          <w:sz w:val="20"/>
          <w:szCs w:val="20"/>
        </w:rPr>
        <w:t>;</w:t>
      </w:r>
    </w:p>
    <w:p w14:paraId="67A509AA" w14:textId="359AC03C" w:rsidR="00D85688"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Sharing</w:t>
      </w:r>
      <w:r w:rsidRPr="00F271F8">
        <w:rPr>
          <w:rFonts w:ascii="Century Gothic" w:hAnsi="Century Gothic" w:cs="Calibri"/>
          <w:spacing w:val="-5"/>
          <w:sz w:val="20"/>
          <w:szCs w:val="20"/>
        </w:rPr>
        <w:t xml:space="preserve"> </w:t>
      </w:r>
      <w:r w:rsidRPr="00F271F8">
        <w:rPr>
          <w:rFonts w:ascii="Century Gothic" w:hAnsi="Century Gothic" w:cs="Calibri"/>
          <w:sz w:val="20"/>
          <w:szCs w:val="20"/>
        </w:rPr>
        <w:t>happiness,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sorrow,</w:t>
      </w:r>
      <w:r w:rsidRPr="00F271F8">
        <w:rPr>
          <w:rFonts w:ascii="Century Gothic" w:hAnsi="Century Gothic" w:cs="Calibri"/>
          <w:spacing w:val="-2"/>
          <w:sz w:val="20"/>
          <w:szCs w:val="20"/>
        </w:rPr>
        <w:t xml:space="preserve"> </w:t>
      </w:r>
      <w:r w:rsidRPr="00F271F8">
        <w:rPr>
          <w:rFonts w:ascii="Century Gothic" w:hAnsi="Century Gothic" w:cs="Calibri"/>
          <w:sz w:val="20"/>
          <w:szCs w:val="20"/>
        </w:rPr>
        <w:t>hurt,</w:t>
      </w:r>
      <w:r w:rsidRPr="00F271F8">
        <w:rPr>
          <w:rFonts w:ascii="Century Gothic" w:hAnsi="Century Gothic" w:cs="Calibri"/>
          <w:spacing w:val="-2"/>
          <w:sz w:val="20"/>
          <w:szCs w:val="20"/>
        </w:rPr>
        <w:t xml:space="preserve"> </w:t>
      </w:r>
      <w:r w:rsidRPr="00F271F8">
        <w:rPr>
          <w:rFonts w:ascii="Century Gothic" w:hAnsi="Century Gothic" w:cs="Calibri"/>
          <w:sz w:val="20"/>
          <w:szCs w:val="20"/>
        </w:rPr>
        <w:t>excitement,</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anticipation,</w:t>
      </w:r>
      <w:r w:rsidRPr="00F271F8">
        <w:rPr>
          <w:rFonts w:ascii="Century Gothic" w:hAnsi="Century Gothic" w:cs="Calibri"/>
          <w:spacing w:val="-2"/>
          <w:sz w:val="20"/>
          <w:szCs w:val="20"/>
        </w:rPr>
        <w:t xml:space="preserve"> </w:t>
      </w:r>
      <w:r w:rsidRPr="00F271F8">
        <w:rPr>
          <w:rFonts w:ascii="Century Gothic" w:hAnsi="Century Gothic" w:cs="Calibri"/>
          <w:sz w:val="20"/>
          <w:szCs w:val="20"/>
        </w:rPr>
        <w:t>fear,</w:t>
      </w:r>
      <w:r w:rsidRPr="00F271F8">
        <w:rPr>
          <w:rFonts w:ascii="Century Gothic" w:hAnsi="Century Gothic" w:cs="Calibri"/>
          <w:spacing w:val="-1"/>
          <w:sz w:val="20"/>
          <w:szCs w:val="20"/>
        </w:rPr>
        <w:t xml:space="preserve"> </w:t>
      </w:r>
      <w:r w:rsidR="00027253" w:rsidRPr="00F271F8">
        <w:rPr>
          <w:rFonts w:ascii="Century Gothic" w:hAnsi="Century Gothic" w:cs="Calibri"/>
          <w:sz w:val="20"/>
          <w:szCs w:val="20"/>
        </w:rPr>
        <w:t>etc.;</w:t>
      </w:r>
    </w:p>
    <w:p w14:paraId="6C634BC9" w14:textId="77777777" w:rsidR="00027253" w:rsidRPr="00F271F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F271F8">
        <w:rPr>
          <w:rFonts w:ascii="Century Gothic" w:hAnsi="Century Gothic" w:cs="Calibri"/>
          <w:sz w:val="20"/>
          <w:szCs w:val="20"/>
        </w:rPr>
        <w:t>Common</w:t>
      </w:r>
      <w:r w:rsidRPr="00F271F8">
        <w:rPr>
          <w:rFonts w:ascii="Century Gothic" w:hAnsi="Century Gothic" w:cs="Calibri"/>
          <w:spacing w:val="-3"/>
          <w:sz w:val="20"/>
          <w:szCs w:val="20"/>
        </w:rPr>
        <w:t xml:space="preserve"> </w:t>
      </w:r>
      <w:r w:rsidRPr="00F271F8">
        <w:rPr>
          <w:rFonts w:ascii="Century Gothic" w:hAnsi="Century Gothic" w:cs="Calibri"/>
          <w:sz w:val="20"/>
          <w:szCs w:val="20"/>
        </w:rPr>
        <w:t>activities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such</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singing,</w:t>
      </w:r>
      <w:r w:rsidRPr="00F271F8">
        <w:rPr>
          <w:rFonts w:ascii="Century Gothic" w:hAnsi="Century Gothic" w:cs="Calibri"/>
          <w:spacing w:val="-3"/>
          <w:sz w:val="20"/>
          <w:szCs w:val="20"/>
        </w:rPr>
        <w:t xml:space="preserve"> </w:t>
      </w:r>
      <w:r w:rsidRPr="00F271F8">
        <w:rPr>
          <w:rFonts w:ascii="Century Gothic" w:hAnsi="Century Gothic" w:cs="Calibri"/>
          <w:sz w:val="20"/>
          <w:szCs w:val="20"/>
        </w:rPr>
        <w:t>listening,</w:t>
      </w:r>
      <w:r w:rsidRPr="00F271F8">
        <w:rPr>
          <w:rFonts w:ascii="Century Gothic" w:hAnsi="Century Gothic" w:cs="Calibri"/>
          <w:spacing w:val="-2"/>
          <w:sz w:val="20"/>
          <w:szCs w:val="20"/>
        </w:rPr>
        <w:t xml:space="preserve"> </w:t>
      </w:r>
      <w:r w:rsidRPr="00F271F8">
        <w:rPr>
          <w:rFonts w:ascii="Century Gothic" w:hAnsi="Century Gothic" w:cs="Calibri"/>
          <w:sz w:val="20"/>
          <w:szCs w:val="20"/>
        </w:rPr>
        <w:t>laughing,</w:t>
      </w:r>
      <w:r w:rsidRPr="00F271F8">
        <w:rPr>
          <w:rFonts w:ascii="Century Gothic" w:hAnsi="Century Gothic" w:cs="Calibri"/>
          <w:spacing w:val="-2"/>
          <w:sz w:val="20"/>
          <w:szCs w:val="20"/>
        </w:rPr>
        <w:t xml:space="preserve"> </w:t>
      </w:r>
      <w:r w:rsidRPr="00F271F8">
        <w:rPr>
          <w:rFonts w:ascii="Century Gothic" w:hAnsi="Century Gothic" w:cs="Calibri"/>
          <w:sz w:val="20"/>
          <w:szCs w:val="20"/>
        </w:rPr>
        <w:t>praying, reflecting</w:t>
      </w:r>
      <w:r w:rsidRPr="00F271F8">
        <w:rPr>
          <w:rFonts w:ascii="Century Gothic" w:hAnsi="Century Gothic" w:cs="Calibri"/>
          <w:spacing w:val="-3"/>
          <w:sz w:val="20"/>
          <w:szCs w:val="20"/>
        </w:rPr>
        <w:t xml:space="preserve"> </w:t>
      </w:r>
      <w:r w:rsidRPr="00F271F8">
        <w:rPr>
          <w:rFonts w:ascii="Century Gothic" w:hAnsi="Century Gothic" w:cs="Calibri"/>
          <w:sz w:val="20"/>
          <w:szCs w:val="20"/>
        </w:rPr>
        <w:t>on</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w:t>
      </w:r>
      <w:r w:rsidRPr="00F271F8">
        <w:rPr>
          <w:rFonts w:ascii="Century Gothic" w:hAnsi="Century Gothic" w:cs="Calibri"/>
          <w:spacing w:val="-3"/>
          <w:sz w:val="20"/>
          <w:szCs w:val="20"/>
        </w:rPr>
        <w:t xml:space="preserve"> </w:t>
      </w:r>
      <w:r w:rsidRPr="00F271F8">
        <w:rPr>
          <w:rFonts w:ascii="Century Gothic" w:hAnsi="Century Gothic" w:cs="Calibri"/>
          <w:sz w:val="20"/>
          <w:szCs w:val="20"/>
        </w:rPr>
        <w:t>theme</w:t>
      </w:r>
      <w:r w:rsidR="00027253" w:rsidRPr="00F271F8">
        <w:rPr>
          <w:rFonts w:ascii="Century Gothic" w:hAnsi="Century Gothic" w:cs="Calibri"/>
          <w:sz w:val="20"/>
          <w:szCs w:val="20"/>
        </w:rPr>
        <w:t>;</w:t>
      </w:r>
    </w:p>
    <w:p w14:paraId="1D0131A7" w14:textId="77777777" w:rsidR="00027253" w:rsidRPr="00F271F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F271F8">
        <w:rPr>
          <w:rFonts w:ascii="Century Gothic" w:hAnsi="Century Gothic" w:cs="Calibri"/>
          <w:sz w:val="20"/>
          <w:szCs w:val="20"/>
        </w:rPr>
        <w:t>Remembering</w:t>
      </w:r>
      <w:r w:rsidRPr="00F271F8">
        <w:rPr>
          <w:rFonts w:ascii="Century Gothic" w:hAnsi="Century Gothic" w:cs="Calibri"/>
          <w:spacing w:val="-5"/>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celebrating</w:t>
      </w:r>
      <w:r w:rsidRPr="00F271F8">
        <w:rPr>
          <w:rFonts w:ascii="Century Gothic" w:hAnsi="Century Gothic" w:cs="Calibri"/>
          <w:spacing w:val="-5"/>
          <w:sz w:val="20"/>
          <w:szCs w:val="20"/>
        </w:rPr>
        <w:t xml:space="preserve"> </w:t>
      </w:r>
      <w:r w:rsidRPr="00F271F8">
        <w:rPr>
          <w:rFonts w:ascii="Century Gothic" w:hAnsi="Century Gothic" w:cs="Calibri"/>
          <w:sz w:val="20"/>
          <w:szCs w:val="20"/>
        </w:rPr>
        <w:t>the</w:t>
      </w:r>
      <w:r w:rsidRPr="00F271F8">
        <w:rPr>
          <w:rFonts w:ascii="Century Gothic" w:hAnsi="Century Gothic" w:cs="Calibri"/>
          <w:spacing w:val="-2"/>
          <w:sz w:val="20"/>
          <w:szCs w:val="20"/>
        </w:rPr>
        <w:t xml:space="preserve"> </w:t>
      </w:r>
      <w:r w:rsidRPr="00F271F8">
        <w:rPr>
          <w:rFonts w:ascii="Century Gothic" w:hAnsi="Century Gothic" w:cs="Calibri"/>
          <w:sz w:val="20"/>
          <w:szCs w:val="20"/>
        </w:rPr>
        <w:t>lives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of</w:t>
      </w:r>
      <w:r w:rsidRPr="00F271F8">
        <w:rPr>
          <w:rFonts w:ascii="Century Gothic" w:hAnsi="Century Gothic" w:cs="Calibri"/>
          <w:spacing w:val="-2"/>
          <w:sz w:val="20"/>
          <w:szCs w:val="20"/>
        </w:rPr>
        <w:t xml:space="preserve"> </w:t>
      </w:r>
      <w:r w:rsidRPr="00F271F8">
        <w:rPr>
          <w:rFonts w:ascii="Century Gothic" w:hAnsi="Century Gothic" w:cs="Calibri"/>
          <w:sz w:val="20"/>
          <w:szCs w:val="20"/>
        </w:rPr>
        <w:t>people of</w:t>
      </w:r>
      <w:r w:rsidRPr="00F271F8">
        <w:rPr>
          <w:rFonts w:ascii="Century Gothic" w:hAnsi="Century Gothic" w:cs="Calibri"/>
          <w:spacing w:val="-3"/>
          <w:sz w:val="20"/>
          <w:szCs w:val="20"/>
        </w:rPr>
        <w:t xml:space="preserve"> </w:t>
      </w:r>
      <w:r w:rsidRPr="00F271F8">
        <w:rPr>
          <w:rFonts w:ascii="Century Gothic" w:hAnsi="Century Gothic" w:cs="Calibri"/>
          <w:sz w:val="20"/>
          <w:szCs w:val="20"/>
        </w:rPr>
        <w:t>spiritual</w:t>
      </w:r>
      <w:r w:rsidRPr="00F271F8">
        <w:rPr>
          <w:rFonts w:ascii="Century Gothic" w:hAnsi="Century Gothic" w:cs="Calibri"/>
          <w:spacing w:val="-1"/>
          <w:sz w:val="20"/>
          <w:szCs w:val="20"/>
        </w:rPr>
        <w:t xml:space="preserve"> </w:t>
      </w:r>
      <w:r w:rsidRPr="00F271F8">
        <w:rPr>
          <w:rFonts w:ascii="Century Gothic" w:hAnsi="Century Gothic" w:cs="Calibri"/>
          <w:sz w:val="20"/>
          <w:szCs w:val="20"/>
        </w:rPr>
        <w:t>significance</w:t>
      </w:r>
      <w:r w:rsidR="00027253" w:rsidRPr="00F271F8">
        <w:rPr>
          <w:rFonts w:ascii="Century Gothic" w:hAnsi="Century Gothic" w:cs="Calibri"/>
          <w:sz w:val="20"/>
          <w:szCs w:val="20"/>
        </w:rPr>
        <w:t>;</w:t>
      </w:r>
    </w:p>
    <w:p w14:paraId="1E103368" w14:textId="77777777" w:rsidR="00027253" w:rsidRPr="00F271F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F271F8">
        <w:rPr>
          <w:rFonts w:ascii="Century Gothic" w:hAnsi="Century Gothic" w:cs="Calibri"/>
          <w:sz w:val="20"/>
          <w:szCs w:val="20"/>
        </w:rPr>
        <w:t>Emphasising</w:t>
      </w:r>
      <w:r w:rsidRPr="00F271F8">
        <w:rPr>
          <w:rFonts w:ascii="Century Gothic" w:hAnsi="Century Gothic" w:cs="Calibri"/>
          <w:spacing w:val="-4"/>
          <w:sz w:val="20"/>
          <w:szCs w:val="20"/>
        </w:rPr>
        <w:t xml:space="preserve"> </w:t>
      </w:r>
      <w:r w:rsidRPr="00F271F8">
        <w:rPr>
          <w:rFonts w:ascii="Century Gothic" w:hAnsi="Century Gothic" w:cs="Calibri"/>
          <w:sz w:val="20"/>
          <w:szCs w:val="20"/>
        </w:rPr>
        <w:t>common</w:t>
      </w:r>
      <w:r w:rsidRPr="00F271F8">
        <w:rPr>
          <w:rFonts w:ascii="Century Gothic" w:hAnsi="Century Gothic" w:cs="Calibri"/>
          <w:spacing w:val="-1"/>
          <w:sz w:val="20"/>
          <w:szCs w:val="20"/>
        </w:rPr>
        <w:t xml:space="preserve"> </w:t>
      </w:r>
      <w:r w:rsidRPr="00F271F8">
        <w:rPr>
          <w:rFonts w:ascii="Century Gothic" w:hAnsi="Century Gothic" w:cs="Calibri"/>
          <w:sz w:val="20"/>
          <w:szCs w:val="20"/>
        </w:rPr>
        <w:t>purpose</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values</w:t>
      </w:r>
      <w:r w:rsidR="00027253" w:rsidRPr="00F271F8">
        <w:rPr>
          <w:rFonts w:ascii="Century Gothic" w:hAnsi="Century Gothic" w:cs="Calibri"/>
          <w:sz w:val="20"/>
          <w:szCs w:val="20"/>
        </w:rPr>
        <w:t xml:space="preserve">; </w:t>
      </w:r>
    </w:p>
    <w:p w14:paraId="0DFB5E89" w14:textId="77777777" w:rsidR="00027253" w:rsidRPr="00F271F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F271F8">
        <w:rPr>
          <w:rFonts w:ascii="Century Gothic" w:hAnsi="Century Gothic" w:cs="Calibri"/>
          <w:sz w:val="20"/>
          <w:szCs w:val="20"/>
        </w:rPr>
        <w:t>Experiencing</w:t>
      </w:r>
      <w:r w:rsidRPr="00F271F8">
        <w:rPr>
          <w:rFonts w:ascii="Century Gothic" w:hAnsi="Century Gothic" w:cs="Calibri"/>
          <w:spacing w:val="-3"/>
          <w:sz w:val="20"/>
          <w:szCs w:val="20"/>
        </w:rPr>
        <w:t xml:space="preserve"> </w:t>
      </w:r>
      <w:r w:rsidRPr="00F271F8">
        <w:rPr>
          <w:rFonts w:ascii="Century Gothic" w:hAnsi="Century Gothic" w:cs="Calibri"/>
          <w:sz w:val="20"/>
          <w:szCs w:val="20"/>
        </w:rPr>
        <w:t>emotions</w:t>
      </w:r>
      <w:r w:rsidR="00027253" w:rsidRPr="00F271F8">
        <w:rPr>
          <w:rFonts w:ascii="Century Gothic" w:hAnsi="Century Gothic" w:cs="Calibri"/>
          <w:sz w:val="20"/>
          <w:szCs w:val="20"/>
        </w:rPr>
        <w:t>;</w:t>
      </w:r>
    </w:p>
    <w:p w14:paraId="0FA20A0C" w14:textId="7F66636A" w:rsidR="00D85688" w:rsidRPr="00F271F8" w:rsidRDefault="001E2B9A" w:rsidP="00106004">
      <w:pPr>
        <w:pStyle w:val="ListParagraph"/>
        <w:numPr>
          <w:ilvl w:val="1"/>
          <w:numId w:val="1"/>
        </w:numPr>
        <w:tabs>
          <w:tab w:val="left" w:pos="987"/>
          <w:tab w:val="left" w:pos="988"/>
        </w:tabs>
        <w:spacing w:before="43" w:line="276" w:lineRule="auto"/>
        <w:rPr>
          <w:rFonts w:ascii="Century Gothic" w:hAnsi="Century Gothic"/>
          <w:sz w:val="20"/>
          <w:szCs w:val="20"/>
        </w:rPr>
      </w:pPr>
      <w:r w:rsidRPr="00F271F8">
        <w:rPr>
          <w:rFonts w:ascii="Century Gothic" w:hAnsi="Century Gothic" w:cs="Calibri"/>
          <w:sz w:val="20"/>
          <w:szCs w:val="20"/>
        </w:rPr>
        <w:t>Opportunities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to</w:t>
      </w:r>
      <w:r w:rsidRPr="00F271F8">
        <w:rPr>
          <w:rFonts w:ascii="Century Gothic" w:hAnsi="Century Gothic" w:cs="Calibri"/>
          <w:spacing w:val="-1"/>
          <w:sz w:val="20"/>
          <w:szCs w:val="20"/>
        </w:rPr>
        <w:t xml:space="preserve"> </w:t>
      </w:r>
      <w:r w:rsidRPr="00F271F8">
        <w:rPr>
          <w:rFonts w:ascii="Century Gothic" w:hAnsi="Century Gothic" w:cs="Calibri"/>
          <w:sz w:val="20"/>
          <w:szCs w:val="20"/>
        </w:rPr>
        <w:t>be</w:t>
      </w:r>
      <w:r w:rsidRPr="00F271F8">
        <w:rPr>
          <w:rFonts w:ascii="Century Gothic" w:hAnsi="Century Gothic" w:cs="Calibri"/>
          <w:spacing w:val="-3"/>
          <w:sz w:val="20"/>
          <w:szCs w:val="20"/>
        </w:rPr>
        <w:t xml:space="preserve"> </w:t>
      </w:r>
      <w:r w:rsidRPr="00F271F8">
        <w:rPr>
          <w:rFonts w:ascii="Century Gothic" w:hAnsi="Century Gothic" w:cs="Calibri"/>
          <w:sz w:val="20"/>
          <w:szCs w:val="20"/>
        </w:rPr>
        <w:t>active</w:t>
      </w:r>
      <w:r w:rsidRPr="00F271F8">
        <w:rPr>
          <w:rFonts w:ascii="Century Gothic" w:hAnsi="Century Gothic" w:cs="Calibri"/>
          <w:spacing w:val="-2"/>
          <w:sz w:val="20"/>
          <w:szCs w:val="20"/>
        </w:rPr>
        <w:t xml:space="preserve"> </w:t>
      </w:r>
      <w:r w:rsidRPr="00F271F8">
        <w:rPr>
          <w:rFonts w:ascii="Century Gothic" w:hAnsi="Century Gothic" w:cs="Calibri"/>
          <w:sz w:val="20"/>
          <w:szCs w:val="20"/>
        </w:rPr>
        <w:t>worship</w:t>
      </w:r>
      <w:r w:rsidRPr="00F271F8">
        <w:rPr>
          <w:rFonts w:ascii="Century Gothic" w:hAnsi="Century Gothic" w:cs="Calibri"/>
          <w:spacing w:val="-1"/>
          <w:sz w:val="20"/>
          <w:szCs w:val="20"/>
        </w:rPr>
        <w:t xml:space="preserve"> </w:t>
      </w:r>
      <w:r w:rsidRPr="00F271F8">
        <w:rPr>
          <w:rFonts w:ascii="Century Gothic" w:hAnsi="Century Gothic" w:cs="Calibri"/>
          <w:sz w:val="20"/>
          <w:szCs w:val="20"/>
        </w:rPr>
        <w:t>leaders</w:t>
      </w:r>
      <w:r w:rsidR="00027253" w:rsidRPr="00F271F8">
        <w:rPr>
          <w:rFonts w:ascii="Century Gothic" w:hAnsi="Century Gothic" w:cs="Calibri"/>
          <w:sz w:val="20"/>
          <w:szCs w:val="20"/>
        </w:rPr>
        <w:t>.</w:t>
      </w:r>
    </w:p>
    <w:p w14:paraId="19219836" w14:textId="77777777" w:rsidR="00D85688" w:rsidRPr="00F271F8" w:rsidRDefault="00D85688" w:rsidP="00106004">
      <w:pPr>
        <w:pStyle w:val="BodyText"/>
        <w:spacing w:before="6" w:line="276" w:lineRule="auto"/>
        <w:rPr>
          <w:rFonts w:ascii="Century Gothic" w:hAnsi="Century Gothic" w:cs="Calibri"/>
          <w:sz w:val="20"/>
          <w:szCs w:val="20"/>
        </w:rPr>
      </w:pPr>
    </w:p>
    <w:p w14:paraId="296FEF7D" w14:textId="7D8B533E" w:rsidR="00D85688" w:rsidRPr="00F271F8" w:rsidRDefault="00027253" w:rsidP="00106004">
      <w:pPr>
        <w:pStyle w:val="Heading3"/>
        <w:tabs>
          <w:tab w:val="left" w:pos="988"/>
        </w:tabs>
        <w:spacing w:line="276" w:lineRule="auto"/>
        <w:rPr>
          <w:rFonts w:ascii="Century Gothic" w:hAnsi="Century Gothic" w:cs="Calibri"/>
          <w:b w:val="0"/>
          <w:sz w:val="20"/>
          <w:szCs w:val="20"/>
        </w:rPr>
      </w:pPr>
      <w:r w:rsidRPr="00F271F8">
        <w:rPr>
          <w:rFonts w:ascii="Century Gothic" w:hAnsi="Century Gothic" w:cs="Calibri"/>
          <w:sz w:val="20"/>
          <w:szCs w:val="20"/>
        </w:rPr>
        <w:t>Opportunities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Provided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Specifically</w:t>
      </w:r>
      <w:r w:rsidRPr="00F271F8">
        <w:rPr>
          <w:rFonts w:ascii="Century Gothic" w:hAnsi="Century Gothic" w:cs="Calibri"/>
          <w:spacing w:val="-4"/>
          <w:sz w:val="20"/>
          <w:szCs w:val="20"/>
        </w:rPr>
        <w:t xml:space="preserve"> </w:t>
      </w:r>
      <w:r w:rsidRPr="00F271F8">
        <w:rPr>
          <w:rFonts w:ascii="Century Gothic" w:hAnsi="Century Gothic" w:cs="Calibri"/>
          <w:sz w:val="20"/>
          <w:szCs w:val="20"/>
        </w:rPr>
        <w:t>within</w:t>
      </w:r>
      <w:r w:rsidRPr="00F271F8">
        <w:rPr>
          <w:rFonts w:ascii="Century Gothic" w:hAnsi="Century Gothic" w:cs="Calibri"/>
          <w:spacing w:val="-1"/>
          <w:sz w:val="20"/>
          <w:szCs w:val="20"/>
        </w:rPr>
        <w:t xml:space="preserve"> </w:t>
      </w:r>
      <w:r w:rsidR="001E2B9A" w:rsidRPr="00F271F8">
        <w:rPr>
          <w:rFonts w:ascii="Century Gothic" w:hAnsi="Century Gothic" w:cs="Calibri"/>
          <w:sz w:val="20"/>
          <w:szCs w:val="20"/>
        </w:rPr>
        <w:t>the</w:t>
      </w:r>
      <w:r w:rsidR="001E2B9A" w:rsidRPr="00F271F8">
        <w:rPr>
          <w:rFonts w:ascii="Century Gothic" w:hAnsi="Century Gothic" w:cs="Calibri"/>
          <w:spacing w:val="-2"/>
          <w:sz w:val="20"/>
          <w:szCs w:val="20"/>
        </w:rPr>
        <w:t xml:space="preserve"> </w:t>
      </w:r>
      <w:r w:rsidR="001E2B9A" w:rsidRPr="00F271F8">
        <w:rPr>
          <w:rFonts w:ascii="Century Gothic" w:hAnsi="Century Gothic" w:cs="Calibri"/>
          <w:sz w:val="20"/>
          <w:szCs w:val="20"/>
        </w:rPr>
        <w:t>R</w:t>
      </w:r>
      <w:r w:rsidR="001E2B9A" w:rsidRPr="00F271F8">
        <w:rPr>
          <w:rFonts w:ascii="Century Gothic" w:hAnsi="Century Gothic" w:cs="Calibri"/>
          <w:spacing w:val="-2"/>
          <w:sz w:val="20"/>
          <w:szCs w:val="20"/>
        </w:rPr>
        <w:t xml:space="preserve"> </w:t>
      </w:r>
      <w:r w:rsidR="001E2B9A" w:rsidRPr="00F271F8">
        <w:rPr>
          <w:rFonts w:ascii="Century Gothic" w:hAnsi="Century Gothic" w:cs="Calibri"/>
          <w:sz w:val="20"/>
          <w:szCs w:val="20"/>
        </w:rPr>
        <w:t>E Curriculum</w:t>
      </w:r>
    </w:p>
    <w:p w14:paraId="6DFCE1FC" w14:textId="77777777" w:rsidR="00027253"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Specific</w:t>
      </w:r>
      <w:r w:rsidRPr="00F271F8">
        <w:rPr>
          <w:rFonts w:ascii="Century Gothic" w:hAnsi="Century Gothic" w:cs="Calibri"/>
          <w:spacing w:val="-3"/>
          <w:sz w:val="20"/>
          <w:szCs w:val="20"/>
        </w:rPr>
        <w:t xml:space="preserve"> </w:t>
      </w:r>
      <w:r w:rsidRPr="00F271F8">
        <w:rPr>
          <w:rFonts w:ascii="Century Gothic" w:hAnsi="Century Gothic" w:cs="Calibri"/>
          <w:sz w:val="20"/>
          <w:szCs w:val="20"/>
        </w:rPr>
        <w:t>teaching</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approaches;</w:t>
      </w:r>
    </w:p>
    <w:p w14:paraId="6C6063DE" w14:textId="77777777" w:rsidR="00106004"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Offering</w:t>
      </w:r>
      <w:r w:rsidRPr="00F271F8">
        <w:rPr>
          <w:rFonts w:ascii="Century Gothic" w:hAnsi="Century Gothic" w:cs="Calibri"/>
          <w:spacing w:val="-2"/>
          <w:sz w:val="20"/>
          <w:szCs w:val="20"/>
        </w:rPr>
        <w:t xml:space="preserve"> </w:t>
      </w:r>
      <w:r w:rsidRPr="00F271F8">
        <w:rPr>
          <w:rFonts w:ascii="Century Gothic" w:hAnsi="Century Gothic" w:cs="Calibri"/>
          <w:sz w:val="20"/>
          <w:szCs w:val="20"/>
        </w:rPr>
        <w:t>responses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from</w:t>
      </w:r>
      <w:r w:rsidRPr="00F271F8">
        <w:rPr>
          <w:rFonts w:ascii="Century Gothic" w:hAnsi="Century Gothic" w:cs="Calibri"/>
          <w:spacing w:val="1"/>
          <w:sz w:val="20"/>
          <w:szCs w:val="20"/>
        </w:rPr>
        <w:t xml:space="preserve"> </w:t>
      </w:r>
      <w:r w:rsidRPr="00F271F8">
        <w:rPr>
          <w:rFonts w:ascii="Century Gothic" w:hAnsi="Century Gothic" w:cs="Calibri"/>
          <w:sz w:val="20"/>
          <w:szCs w:val="20"/>
        </w:rPr>
        <w:t>other</w:t>
      </w:r>
      <w:r w:rsidRPr="00F271F8">
        <w:rPr>
          <w:rFonts w:ascii="Century Gothic" w:hAnsi="Century Gothic" w:cs="Calibri"/>
          <w:spacing w:val="-3"/>
          <w:sz w:val="20"/>
          <w:szCs w:val="20"/>
        </w:rPr>
        <w:t xml:space="preserve"> </w:t>
      </w:r>
      <w:r w:rsidRPr="00F271F8">
        <w:rPr>
          <w:rFonts w:ascii="Century Gothic" w:hAnsi="Century Gothic" w:cs="Calibri"/>
          <w:sz w:val="20"/>
          <w:szCs w:val="20"/>
        </w:rPr>
        <w:t>faiths</w:t>
      </w:r>
      <w:r w:rsidRPr="00F271F8">
        <w:rPr>
          <w:rFonts w:ascii="Century Gothic" w:hAnsi="Century Gothic" w:cs="Calibri"/>
          <w:spacing w:val="-1"/>
          <w:sz w:val="20"/>
          <w:szCs w:val="20"/>
        </w:rPr>
        <w:t xml:space="preserve"> </w:t>
      </w:r>
      <w:r w:rsidRPr="00F271F8">
        <w:rPr>
          <w:rFonts w:ascii="Century Gothic" w:hAnsi="Century Gothic" w:cs="Calibri"/>
          <w:sz w:val="20"/>
          <w:szCs w:val="20"/>
        </w:rPr>
        <w:t>to</w:t>
      </w:r>
      <w:r w:rsidRPr="00F271F8">
        <w:rPr>
          <w:rFonts w:ascii="Century Gothic" w:hAnsi="Century Gothic" w:cs="Calibri"/>
          <w:spacing w:val="-2"/>
          <w:sz w:val="20"/>
          <w:szCs w:val="20"/>
        </w:rPr>
        <w:t xml:space="preserve"> </w:t>
      </w:r>
      <w:r w:rsidRPr="00F271F8">
        <w:rPr>
          <w:rFonts w:ascii="Century Gothic" w:hAnsi="Century Gothic" w:cs="Calibri"/>
          <w:sz w:val="20"/>
          <w:szCs w:val="20"/>
        </w:rPr>
        <w:t>human</w:t>
      </w:r>
      <w:r w:rsidRPr="00F271F8">
        <w:rPr>
          <w:rFonts w:ascii="Century Gothic" w:hAnsi="Century Gothic" w:cs="Calibri"/>
          <w:spacing w:val="-2"/>
          <w:sz w:val="20"/>
          <w:szCs w:val="20"/>
        </w:rPr>
        <w:t xml:space="preserve"> </w:t>
      </w:r>
      <w:r w:rsidRPr="00F271F8">
        <w:rPr>
          <w:rFonts w:ascii="Century Gothic" w:hAnsi="Century Gothic" w:cs="Calibri"/>
          <w:sz w:val="20"/>
          <w:szCs w:val="20"/>
        </w:rPr>
        <w:t>experiences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feelings;</w:t>
      </w:r>
    </w:p>
    <w:p w14:paraId="0BD28437" w14:textId="77777777" w:rsidR="00106004"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Promoting</w:t>
      </w:r>
      <w:r w:rsidRPr="00F271F8">
        <w:rPr>
          <w:rFonts w:ascii="Century Gothic" w:hAnsi="Century Gothic" w:cs="Calibri"/>
          <w:spacing w:val="-6"/>
          <w:sz w:val="20"/>
          <w:szCs w:val="20"/>
        </w:rPr>
        <w:t xml:space="preserve"> </w:t>
      </w:r>
      <w:r w:rsidRPr="00F271F8">
        <w:rPr>
          <w:rFonts w:ascii="Century Gothic" w:hAnsi="Century Gothic" w:cs="Calibri"/>
          <w:sz w:val="20"/>
          <w:szCs w:val="20"/>
        </w:rPr>
        <w:t>different</w:t>
      </w:r>
      <w:r w:rsidRPr="00F271F8">
        <w:rPr>
          <w:rFonts w:ascii="Century Gothic" w:hAnsi="Century Gothic" w:cs="Calibri"/>
          <w:spacing w:val="-2"/>
          <w:sz w:val="20"/>
          <w:szCs w:val="20"/>
        </w:rPr>
        <w:t xml:space="preserve"> </w:t>
      </w:r>
      <w:r w:rsidRPr="00F271F8">
        <w:rPr>
          <w:rFonts w:ascii="Century Gothic" w:hAnsi="Century Gothic" w:cs="Calibri"/>
          <w:sz w:val="20"/>
          <w:szCs w:val="20"/>
        </w:rPr>
        <w:t>understandings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of</w:t>
      </w:r>
      <w:r w:rsidRPr="00F271F8">
        <w:rPr>
          <w:rFonts w:ascii="Century Gothic" w:hAnsi="Century Gothic" w:cs="Calibri"/>
          <w:spacing w:val="-3"/>
          <w:sz w:val="20"/>
          <w:szCs w:val="20"/>
        </w:rPr>
        <w:t xml:space="preserve"> </w:t>
      </w:r>
      <w:r w:rsidRPr="00F271F8">
        <w:rPr>
          <w:rFonts w:ascii="Century Gothic" w:hAnsi="Century Gothic" w:cs="Calibri"/>
          <w:sz w:val="20"/>
          <w:szCs w:val="20"/>
        </w:rPr>
        <w:t>spirituality/faith</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2"/>
          <w:sz w:val="20"/>
          <w:szCs w:val="20"/>
        </w:rPr>
        <w:t xml:space="preserve"> </w:t>
      </w:r>
      <w:r w:rsidRPr="00F271F8">
        <w:rPr>
          <w:rFonts w:ascii="Century Gothic" w:hAnsi="Century Gothic" w:cs="Calibri"/>
          <w:sz w:val="20"/>
          <w:szCs w:val="20"/>
        </w:rPr>
        <w:t>belief;</w:t>
      </w:r>
    </w:p>
    <w:p w14:paraId="131C3D8A" w14:textId="77777777" w:rsidR="00106004"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As</w:t>
      </w:r>
      <w:r w:rsidRPr="00F271F8">
        <w:rPr>
          <w:rFonts w:ascii="Century Gothic" w:hAnsi="Century Gothic" w:cs="Calibri"/>
          <w:spacing w:val="-1"/>
          <w:sz w:val="20"/>
          <w:szCs w:val="20"/>
        </w:rPr>
        <w:t xml:space="preserve"> </w:t>
      </w:r>
      <w:r w:rsidRPr="00F271F8">
        <w:rPr>
          <w:rFonts w:ascii="Century Gothic" w:hAnsi="Century Gothic" w:cs="Calibri"/>
          <w:sz w:val="20"/>
          <w:szCs w:val="20"/>
        </w:rPr>
        <w:t>part</w:t>
      </w:r>
      <w:r w:rsidRPr="00F271F8">
        <w:rPr>
          <w:rFonts w:ascii="Century Gothic" w:hAnsi="Century Gothic" w:cs="Calibri"/>
          <w:spacing w:val="-1"/>
          <w:sz w:val="20"/>
          <w:szCs w:val="20"/>
        </w:rPr>
        <w:t xml:space="preserve"> </w:t>
      </w:r>
      <w:r w:rsidRPr="00F271F8">
        <w:rPr>
          <w:rFonts w:ascii="Century Gothic" w:hAnsi="Century Gothic" w:cs="Calibri"/>
          <w:sz w:val="20"/>
          <w:szCs w:val="20"/>
        </w:rPr>
        <w:t>of</w:t>
      </w:r>
      <w:r w:rsidRPr="00F271F8">
        <w:rPr>
          <w:rFonts w:ascii="Century Gothic" w:hAnsi="Century Gothic" w:cs="Calibri"/>
          <w:spacing w:val="-1"/>
          <w:sz w:val="20"/>
          <w:szCs w:val="20"/>
        </w:rPr>
        <w:t xml:space="preserve"> </w:t>
      </w:r>
      <w:r w:rsidRPr="00F271F8">
        <w:rPr>
          <w:rFonts w:ascii="Century Gothic" w:hAnsi="Century Gothic" w:cs="Calibri"/>
          <w:sz w:val="20"/>
          <w:szCs w:val="20"/>
        </w:rPr>
        <w:t>teachers’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planning</w:t>
      </w:r>
      <w:r w:rsidRPr="00F271F8">
        <w:rPr>
          <w:rFonts w:ascii="Century Gothic" w:hAnsi="Century Gothic" w:cs="Calibri"/>
          <w:spacing w:val="-4"/>
          <w:sz w:val="20"/>
          <w:szCs w:val="20"/>
        </w:rPr>
        <w:t xml:space="preserve"> </w:t>
      </w:r>
      <w:r w:rsidRPr="00F271F8">
        <w:rPr>
          <w:rFonts w:ascii="Century Gothic" w:hAnsi="Century Gothic" w:cs="Calibri"/>
          <w:sz w:val="20"/>
          <w:szCs w:val="20"/>
        </w:rPr>
        <w:t>in content</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method.</w:t>
      </w:r>
    </w:p>
    <w:p w14:paraId="68C0B466" w14:textId="0ED16BAB" w:rsidR="00D85688" w:rsidRPr="00F271F8" w:rsidRDefault="001E2B9A" w:rsidP="00106004">
      <w:pPr>
        <w:pStyle w:val="ListParagraph"/>
        <w:numPr>
          <w:ilvl w:val="1"/>
          <w:numId w:val="1"/>
        </w:numPr>
        <w:tabs>
          <w:tab w:val="left" w:pos="987"/>
          <w:tab w:val="left" w:pos="988"/>
        </w:tabs>
        <w:spacing w:line="276" w:lineRule="auto"/>
        <w:rPr>
          <w:rFonts w:ascii="Century Gothic" w:hAnsi="Century Gothic"/>
          <w:sz w:val="20"/>
          <w:szCs w:val="20"/>
        </w:rPr>
      </w:pPr>
      <w:r w:rsidRPr="00F271F8">
        <w:rPr>
          <w:rFonts w:ascii="Century Gothic" w:hAnsi="Century Gothic" w:cs="Calibri"/>
          <w:sz w:val="20"/>
          <w:szCs w:val="20"/>
        </w:rPr>
        <w:t>Through</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aspects</w:t>
      </w:r>
      <w:r w:rsidRPr="00F271F8">
        <w:rPr>
          <w:rFonts w:ascii="Century Gothic" w:hAnsi="Century Gothic" w:cs="Calibri"/>
          <w:spacing w:val="-2"/>
          <w:sz w:val="20"/>
          <w:szCs w:val="20"/>
        </w:rPr>
        <w:t xml:space="preserve"> </w:t>
      </w:r>
      <w:r w:rsidRPr="00F271F8">
        <w:rPr>
          <w:rFonts w:ascii="Century Gothic" w:hAnsi="Century Gothic" w:cs="Calibri"/>
          <w:sz w:val="20"/>
          <w:szCs w:val="20"/>
        </w:rPr>
        <w:t>such</w:t>
      </w:r>
      <w:r w:rsidRPr="00F271F8">
        <w:rPr>
          <w:rFonts w:ascii="Century Gothic" w:hAnsi="Century Gothic" w:cs="Calibri"/>
          <w:spacing w:val="-2"/>
          <w:sz w:val="20"/>
          <w:szCs w:val="20"/>
        </w:rPr>
        <w:t xml:space="preserve"> </w:t>
      </w:r>
      <w:r w:rsidRPr="00F271F8">
        <w:rPr>
          <w:rFonts w:ascii="Century Gothic" w:hAnsi="Century Gothic" w:cs="Calibri"/>
          <w:sz w:val="20"/>
          <w:szCs w:val="20"/>
        </w:rPr>
        <w:t>as:</w:t>
      </w:r>
    </w:p>
    <w:p w14:paraId="17F6D601" w14:textId="77777777" w:rsidR="00D85688" w:rsidRPr="00F271F8" w:rsidRDefault="001E2B9A" w:rsidP="00106004">
      <w:pPr>
        <w:pStyle w:val="ListParagraph"/>
        <w:numPr>
          <w:ilvl w:val="1"/>
          <w:numId w:val="4"/>
        </w:numPr>
        <w:tabs>
          <w:tab w:val="left" w:pos="1999"/>
          <w:tab w:val="left" w:pos="2000"/>
        </w:tabs>
        <w:spacing w:line="276" w:lineRule="auto"/>
        <w:ind w:left="2000" w:hanging="589"/>
        <w:rPr>
          <w:rFonts w:ascii="Century Gothic" w:hAnsi="Century Gothic"/>
          <w:sz w:val="20"/>
          <w:szCs w:val="20"/>
        </w:rPr>
      </w:pPr>
      <w:r w:rsidRPr="00F271F8">
        <w:rPr>
          <w:rFonts w:ascii="Century Gothic" w:hAnsi="Century Gothic" w:cs="Calibri"/>
          <w:sz w:val="20"/>
          <w:szCs w:val="20"/>
        </w:rPr>
        <w:t>respect</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3"/>
          <w:sz w:val="20"/>
          <w:szCs w:val="20"/>
        </w:rPr>
        <w:t xml:space="preserve"> </w:t>
      </w:r>
      <w:r w:rsidRPr="00F271F8">
        <w:rPr>
          <w:rFonts w:ascii="Century Gothic" w:hAnsi="Century Gothic" w:cs="Calibri"/>
          <w:sz w:val="20"/>
          <w:szCs w:val="20"/>
        </w:rPr>
        <w:t>acceptance;</w:t>
      </w:r>
    </w:p>
    <w:p w14:paraId="6191DAF9" w14:textId="77777777" w:rsidR="00D85688" w:rsidRPr="00F271F8" w:rsidRDefault="001E2B9A" w:rsidP="00106004">
      <w:pPr>
        <w:pStyle w:val="ListParagraph"/>
        <w:numPr>
          <w:ilvl w:val="1"/>
          <w:numId w:val="4"/>
        </w:numPr>
        <w:tabs>
          <w:tab w:val="left" w:pos="1999"/>
          <w:tab w:val="left" w:pos="2000"/>
        </w:tabs>
        <w:spacing w:line="276" w:lineRule="auto"/>
        <w:ind w:left="2000" w:hanging="589"/>
        <w:rPr>
          <w:rFonts w:ascii="Century Gothic" w:hAnsi="Century Gothic"/>
          <w:sz w:val="20"/>
          <w:szCs w:val="20"/>
        </w:rPr>
      </w:pPr>
      <w:r w:rsidRPr="00F271F8">
        <w:rPr>
          <w:rFonts w:ascii="Century Gothic" w:hAnsi="Century Gothic" w:cs="Calibri"/>
          <w:sz w:val="20"/>
          <w:szCs w:val="20"/>
        </w:rPr>
        <w:t>valuing</w:t>
      </w:r>
      <w:r w:rsidRPr="00F271F8">
        <w:rPr>
          <w:rFonts w:ascii="Century Gothic" w:hAnsi="Century Gothic" w:cs="Calibri"/>
          <w:spacing w:val="-6"/>
          <w:sz w:val="20"/>
          <w:szCs w:val="20"/>
        </w:rPr>
        <w:t xml:space="preserve"> </w:t>
      </w:r>
      <w:r w:rsidRPr="00F271F8">
        <w:rPr>
          <w:rFonts w:ascii="Century Gothic" w:hAnsi="Century Gothic" w:cs="Calibri"/>
          <w:sz w:val="20"/>
          <w:szCs w:val="20"/>
        </w:rPr>
        <w:t>own and</w:t>
      </w:r>
      <w:r w:rsidRPr="00F271F8">
        <w:rPr>
          <w:rFonts w:ascii="Century Gothic" w:hAnsi="Century Gothic" w:cs="Calibri"/>
          <w:spacing w:val="-2"/>
          <w:sz w:val="20"/>
          <w:szCs w:val="20"/>
        </w:rPr>
        <w:t xml:space="preserve"> </w:t>
      </w:r>
      <w:r w:rsidRPr="00F271F8">
        <w:rPr>
          <w:rFonts w:ascii="Century Gothic" w:hAnsi="Century Gothic" w:cs="Calibri"/>
          <w:sz w:val="20"/>
          <w:szCs w:val="20"/>
        </w:rPr>
        <w:t>others’</w:t>
      </w:r>
      <w:r w:rsidRPr="00F271F8">
        <w:rPr>
          <w:rFonts w:ascii="Century Gothic" w:hAnsi="Century Gothic" w:cs="Calibri"/>
          <w:spacing w:val="-1"/>
          <w:sz w:val="20"/>
          <w:szCs w:val="20"/>
        </w:rPr>
        <w:t xml:space="preserve"> </w:t>
      </w:r>
      <w:r w:rsidRPr="00F271F8">
        <w:rPr>
          <w:rFonts w:ascii="Century Gothic" w:hAnsi="Century Gothic" w:cs="Calibri"/>
          <w:sz w:val="20"/>
          <w:szCs w:val="20"/>
        </w:rPr>
        <w:t>faiths/beliefs;</w:t>
      </w:r>
    </w:p>
    <w:p w14:paraId="17FB560C" w14:textId="7EE27E30" w:rsidR="00D85688" w:rsidRPr="00F271F8" w:rsidRDefault="001E2B9A" w:rsidP="00106004">
      <w:pPr>
        <w:pStyle w:val="ListParagraph"/>
        <w:numPr>
          <w:ilvl w:val="1"/>
          <w:numId w:val="4"/>
        </w:numPr>
        <w:tabs>
          <w:tab w:val="left" w:pos="1999"/>
          <w:tab w:val="left" w:pos="2000"/>
        </w:tabs>
        <w:spacing w:line="276" w:lineRule="auto"/>
        <w:ind w:left="2000" w:hanging="589"/>
        <w:rPr>
          <w:rFonts w:ascii="Century Gothic" w:hAnsi="Century Gothic"/>
          <w:sz w:val="20"/>
          <w:szCs w:val="20"/>
        </w:rPr>
      </w:pPr>
      <w:r w:rsidRPr="00F271F8">
        <w:rPr>
          <w:rFonts w:ascii="Century Gothic" w:hAnsi="Century Gothic" w:cs="Calibri"/>
          <w:sz w:val="20"/>
          <w:szCs w:val="20"/>
        </w:rPr>
        <w:t>exploring</w:t>
      </w:r>
      <w:r w:rsidRPr="00F271F8">
        <w:rPr>
          <w:rFonts w:ascii="Century Gothic" w:hAnsi="Century Gothic" w:cs="Calibri"/>
          <w:spacing w:val="-5"/>
          <w:sz w:val="20"/>
          <w:szCs w:val="20"/>
        </w:rPr>
        <w:t xml:space="preserve"> </w:t>
      </w:r>
      <w:r w:rsidRPr="00F271F8">
        <w:rPr>
          <w:rFonts w:ascii="Century Gothic" w:hAnsi="Century Gothic" w:cs="Calibri"/>
          <w:sz w:val="20"/>
          <w:szCs w:val="20"/>
        </w:rPr>
        <w:t>issues</w:t>
      </w:r>
      <w:r w:rsidRPr="00F271F8">
        <w:rPr>
          <w:rFonts w:ascii="Century Gothic" w:hAnsi="Century Gothic" w:cs="Calibri"/>
          <w:spacing w:val="-2"/>
          <w:sz w:val="20"/>
          <w:szCs w:val="20"/>
        </w:rPr>
        <w:t xml:space="preserve"> </w:t>
      </w:r>
      <w:r w:rsidR="00106004" w:rsidRPr="00F271F8">
        <w:rPr>
          <w:rFonts w:ascii="Century Gothic" w:hAnsi="Century Gothic" w:cs="Calibri"/>
          <w:sz w:val="20"/>
          <w:szCs w:val="20"/>
        </w:rPr>
        <w:t>e.g.</w:t>
      </w:r>
      <w:r w:rsidRPr="00F271F8">
        <w:rPr>
          <w:rFonts w:ascii="Century Gothic" w:hAnsi="Century Gothic" w:cs="Calibri"/>
          <w:sz w:val="20"/>
          <w:szCs w:val="20"/>
        </w:rPr>
        <w:t>:</w:t>
      </w:r>
      <w:r w:rsidRPr="00F271F8">
        <w:rPr>
          <w:rFonts w:ascii="Century Gothic" w:hAnsi="Century Gothic" w:cs="Calibri"/>
          <w:spacing w:val="-1"/>
          <w:sz w:val="20"/>
          <w:szCs w:val="20"/>
        </w:rPr>
        <w:t xml:space="preserve"> </w:t>
      </w:r>
      <w:r w:rsidRPr="00F271F8">
        <w:rPr>
          <w:rFonts w:ascii="Century Gothic" w:hAnsi="Century Gothic" w:cs="Calibri"/>
          <w:sz w:val="20"/>
          <w:szCs w:val="20"/>
        </w:rPr>
        <w:t>suffering,</w:t>
      </w:r>
      <w:r w:rsidRPr="00F271F8">
        <w:rPr>
          <w:rFonts w:ascii="Century Gothic" w:hAnsi="Century Gothic" w:cs="Calibri"/>
          <w:spacing w:val="-2"/>
          <w:sz w:val="20"/>
          <w:szCs w:val="20"/>
        </w:rPr>
        <w:t xml:space="preserve"> </w:t>
      </w:r>
      <w:r w:rsidRPr="00F271F8">
        <w:rPr>
          <w:rFonts w:ascii="Century Gothic" w:hAnsi="Century Gothic" w:cs="Calibri"/>
          <w:sz w:val="20"/>
          <w:szCs w:val="20"/>
        </w:rPr>
        <w:t>life</w:t>
      </w:r>
      <w:r w:rsidRPr="00F271F8">
        <w:rPr>
          <w:rFonts w:ascii="Century Gothic" w:hAnsi="Century Gothic" w:cs="Calibri"/>
          <w:spacing w:val="-1"/>
          <w:sz w:val="20"/>
          <w:szCs w:val="20"/>
        </w:rPr>
        <w:t xml:space="preserve"> </w:t>
      </w:r>
      <w:r w:rsidRPr="00F271F8">
        <w:rPr>
          <w:rFonts w:ascii="Century Gothic" w:hAnsi="Century Gothic" w:cs="Calibri"/>
          <w:sz w:val="20"/>
          <w:szCs w:val="20"/>
        </w:rPr>
        <w:t>and</w:t>
      </w:r>
      <w:r w:rsidRPr="00F271F8">
        <w:rPr>
          <w:rFonts w:ascii="Century Gothic" w:hAnsi="Century Gothic" w:cs="Calibri"/>
          <w:spacing w:val="-1"/>
          <w:sz w:val="20"/>
          <w:szCs w:val="20"/>
        </w:rPr>
        <w:t xml:space="preserve"> </w:t>
      </w:r>
      <w:r w:rsidRPr="00F271F8">
        <w:rPr>
          <w:rFonts w:ascii="Century Gothic" w:hAnsi="Century Gothic" w:cs="Calibri"/>
          <w:sz w:val="20"/>
          <w:szCs w:val="20"/>
        </w:rPr>
        <w:t>death;</w:t>
      </w:r>
    </w:p>
    <w:p w14:paraId="238601FE" w14:textId="116F08CB" w:rsidR="00D85688" w:rsidRPr="00F271F8" w:rsidRDefault="001E2B9A" w:rsidP="00106004">
      <w:pPr>
        <w:pStyle w:val="ListParagraph"/>
        <w:numPr>
          <w:ilvl w:val="1"/>
          <w:numId w:val="4"/>
        </w:numPr>
        <w:tabs>
          <w:tab w:val="left" w:pos="1999"/>
          <w:tab w:val="left" w:pos="2000"/>
        </w:tabs>
        <w:spacing w:before="1" w:line="276" w:lineRule="auto"/>
        <w:ind w:left="2000" w:hanging="589"/>
        <w:rPr>
          <w:rFonts w:ascii="Century Gothic" w:hAnsi="Century Gothic" w:cs="Calibri"/>
          <w:sz w:val="20"/>
          <w:szCs w:val="20"/>
        </w:rPr>
      </w:pPr>
      <w:r w:rsidRPr="00F271F8">
        <w:rPr>
          <w:rFonts w:ascii="Century Gothic" w:hAnsi="Century Gothic" w:cs="Calibri"/>
          <w:sz w:val="20"/>
          <w:szCs w:val="20"/>
        </w:rPr>
        <w:t>fostering</w:t>
      </w:r>
      <w:r w:rsidRPr="00F271F8">
        <w:rPr>
          <w:rFonts w:ascii="Century Gothic" w:hAnsi="Century Gothic" w:cs="Calibri"/>
          <w:spacing w:val="-5"/>
          <w:sz w:val="20"/>
          <w:szCs w:val="20"/>
        </w:rPr>
        <w:t xml:space="preserve"> </w:t>
      </w:r>
      <w:r w:rsidRPr="00F271F8">
        <w:rPr>
          <w:rFonts w:ascii="Century Gothic" w:hAnsi="Century Gothic" w:cs="Calibri"/>
          <w:sz w:val="20"/>
          <w:szCs w:val="20"/>
        </w:rPr>
        <w:t>of</w:t>
      </w:r>
      <w:r w:rsidRPr="00F271F8">
        <w:rPr>
          <w:rFonts w:ascii="Century Gothic" w:hAnsi="Century Gothic" w:cs="Calibri"/>
          <w:spacing w:val="-5"/>
          <w:sz w:val="20"/>
          <w:szCs w:val="20"/>
        </w:rPr>
        <w:t xml:space="preserve"> </w:t>
      </w:r>
      <w:r w:rsidRPr="00F271F8">
        <w:rPr>
          <w:rFonts w:ascii="Century Gothic" w:hAnsi="Century Gothic" w:cs="Calibri"/>
          <w:sz w:val="20"/>
          <w:szCs w:val="20"/>
        </w:rPr>
        <w:t>awe/wonder/curiosity/mystery.</w:t>
      </w:r>
    </w:p>
    <w:p w14:paraId="6BB1081E" w14:textId="6CE806AC" w:rsidR="00106004" w:rsidRPr="00F271F8" w:rsidRDefault="00106004" w:rsidP="00106004">
      <w:pPr>
        <w:tabs>
          <w:tab w:val="left" w:pos="1999"/>
          <w:tab w:val="left" w:pos="2000"/>
        </w:tabs>
        <w:spacing w:before="1" w:line="276" w:lineRule="auto"/>
        <w:rPr>
          <w:rFonts w:ascii="Century Gothic" w:hAnsi="Century Gothic" w:cs="Calibri"/>
          <w:sz w:val="20"/>
          <w:szCs w:val="20"/>
        </w:rPr>
      </w:pPr>
    </w:p>
    <w:p w14:paraId="1C54EBFF" w14:textId="58EDAC7D" w:rsidR="00106004" w:rsidRPr="00F271F8" w:rsidRDefault="00106004" w:rsidP="00106004">
      <w:pPr>
        <w:tabs>
          <w:tab w:val="left" w:pos="1999"/>
          <w:tab w:val="left" w:pos="2000"/>
        </w:tabs>
        <w:spacing w:before="1" w:line="276" w:lineRule="auto"/>
        <w:ind w:left="709"/>
        <w:rPr>
          <w:rFonts w:ascii="Century Gothic" w:hAnsi="Century Gothic" w:cs="Calibri"/>
          <w:b/>
          <w:sz w:val="20"/>
          <w:szCs w:val="20"/>
        </w:rPr>
      </w:pPr>
      <w:r w:rsidRPr="00F271F8">
        <w:rPr>
          <w:rFonts w:ascii="Century Gothic" w:hAnsi="Century Gothic" w:cs="Calibri"/>
          <w:b/>
          <w:sz w:val="20"/>
          <w:szCs w:val="20"/>
        </w:rPr>
        <w:t>Monitoring and Evaluation</w:t>
      </w:r>
    </w:p>
    <w:p w14:paraId="30FF178B" w14:textId="061BEEC1" w:rsidR="00106004" w:rsidRPr="00F271F8" w:rsidRDefault="00106004" w:rsidP="00106004">
      <w:pPr>
        <w:tabs>
          <w:tab w:val="left" w:pos="1999"/>
          <w:tab w:val="left" w:pos="2000"/>
        </w:tabs>
        <w:spacing w:before="1" w:line="276" w:lineRule="auto"/>
        <w:ind w:left="709"/>
        <w:rPr>
          <w:rFonts w:ascii="Century Gothic" w:hAnsi="Century Gothic" w:cs="Calibri"/>
          <w:sz w:val="20"/>
          <w:szCs w:val="20"/>
        </w:rPr>
      </w:pPr>
      <w:r w:rsidRPr="00F271F8">
        <w:rPr>
          <w:rFonts w:ascii="Century Gothic" w:hAnsi="Century Gothic" w:cs="Calibri"/>
          <w:sz w:val="20"/>
          <w:szCs w:val="20"/>
        </w:rPr>
        <w:t>Spiritual development cannot be measured and continues throughout our lives. However, opportunities offered to children for spiritual development will be monitored and evaluated in the following ways:</w:t>
      </w:r>
    </w:p>
    <w:p w14:paraId="78A309BF" w14:textId="79856FEC" w:rsidR="00106004" w:rsidRPr="00F271F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F271F8">
        <w:rPr>
          <w:rFonts w:ascii="Century Gothic" w:hAnsi="Century Gothic" w:cs="Calibri"/>
          <w:sz w:val="20"/>
          <w:szCs w:val="20"/>
        </w:rPr>
        <w:t>Observing and listening to children;</w:t>
      </w:r>
    </w:p>
    <w:p w14:paraId="0F2396DD" w14:textId="040B2553" w:rsidR="00106004" w:rsidRPr="00F271F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F271F8">
        <w:rPr>
          <w:rFonts w:ascii="Century Gothic" w:hAnsi="Century Gothic" w:cs="Calibri"/>
          <w:sz w:val="20"/>
          <w:szCs w:val="20"/>
        </w:rPr>
        <w:t>Regular discussion at staff and governor meetings;</w:t>
      </w:r>
    </w:p>
    <w:p w14:paraId="3AA3893D" w14:textId="5B083456" w:rsidR="00106004" w:rsidRPr="00F271F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F271F8">
        <w:rPr>
          <w:rFonts w:ascii="Century Gothic" w:hAnsi="Century Gothic" w:cs="Calibri"/>
          <w:sz w:val="20"/>
          <w:szCs w:val="20"/>
        </w:rPr>
        <w:t>Sharing of classroom work and practice;</w:t>
      </w:r>
    </w:p>
    <w:p w14:paraId="64CCB1F0" w14:textId="6005B392" w:rsidR="00106004" w:rsidRPr="00F271F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F271F8">
        <w:rPr>
          <w:rFonts w:ascii="Century Gothic" w:hAnsi="Century Gothic" w:cs="Calibri"/>
          <w:sz w:val="20"/>
          <w:szCs w:val="20"/>
        </w:rPr>
        <w:t>Ensuring that staff have a clear understanding of what spirituality means in this school and providing development training;</w:t>
      </w:r>
    </w:p>
    <w:p w14:paraId="67A8F73F" w14:textId="51587AAB" w:rsidR="00106004" w:rsidRPr="00F271F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F271F8">
        <w:rPr>
          <w:rFonts w:ascii="Century Gothic" w:hAnsi="Century Gothic" w:cs="Calibri"/>
          <w:sz w:val="20"/>
          <w:szCs w:val="20"/>
        </w:rPr>
        <w:t>Evidence from pupil’s work, for example, reflection journals, RE books, PHSE work, creative writing;</w:t>
      </w:r>
    </w:p>
    <w:p w14:paraId="4A66DE2B" w14:textId="4E220CA7" w:rsidR="00106004" w:rsidRPr="00F271F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F271F8">
        <w:rPr>
          <w:rFonts w:ascii="Century Gothic" w:hAnsi="Century Gothic" w:cs="Calibri"/>
          <w:sz w:val="20"/>
          <w:szCs w:val="20"/>
        </w:rPr>
        <w:t>Regular inclusion in SDP/SEF;</w:t>
      </w:r>
    </w:p>
    <w:p w14:paraId="0B4C4C18" w14:textId="11592E73" w:rsidR="00106004" w:rsidRPr="00F271F8" w:rsidRDefault="00106004" w:rsidP="00106004">
      <w:pPr>
        <w:pStyle w:val="ListParagraph"/>
        <w:numPr>
          <w:ilvl w:val="1"/>
          <w:numId w:val="1"/>
        </w:numPr>
        <w:tabs>
          <w:tab w:val="left" w:pos="1999"/>
          <w:tab w:val="left" w:pos="2000"/>
        </w:tabs>
        <w:spacing w:before="1" w:line="276" w:lineRule="auto"/>
        <w:rPr>
          <w:rFonts w:ascii="Century Gothic" w:hAnsi="Century Gothic" w:cs="Calibri"/>
          <w:sz w:val="20"/>
          <w:szCs w:val="20"/>
        </w:rPr>
      </w:pPr>
      <w:r w:rsidRPr="00F271F8">
        <w:rPr>
          <w:rFonts w:ascii="Century Gothic" w:hAnsi="Century Gothic" w:cs="Calibri"/>
          <w:sz w:val="20"/>
          <w:szCs w:val="20"/>
        </w:rPr>
        <w:t>Regular review of policy and schemes of work.</w:t>
      </w:r>
    </w:p>
    <w:p w14:paraId="2557BC8F" w14:textId="0F055260" w:rsidR="00106004" w:rsidRPr="00F271F8" w:rsidRDefault="00106004"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F271F8">
        <w:rPr>
          <w:rFonts w:ascii="Century Gothic" w:hAnsi="Century Gothic" w:cs="Calibri"/>
          <w:sz w:val="20"/>
          <w:szCs w:val="20"/>
        </w:rPr>
        <w:t>We want our school to be a place where spiritual growth and development are central to our learning and community life together, knowing that it is when we stop and listen, children and staff are able to flourish and succeed.</w:t>
      </w:r>
    </w:p>
    <w:p w14:paraId="5A35E8F7" w14:textId="61373F7E"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1F8BB6F7" w14:textId="4DF6F4AD" w:rsidR="00024913" w:rsidRPr="00F271F8" w:rsidRDefault="00024913">
      <w:pPr>
        <w:widowControl/>
        <w:suppressAutoHyphens w:val="0"/>
        <w:autoSpaceDE/>
        <w:spacing w:after="200" w:line="276" w:lineRule="auto"/>
        <w:rPr>
          <w:rFonts w:ascii="Century Gothic" w:hAnsi="Century Gothic" w:cs="Calibri"/>
          <w:sz w:val="20"/>
          <w:szCs w:val="20"/>
        </w:rPr>
      </w:pPr>
      <w:r w:rsidRPr="00F271F8">
        <w:rPr>
          <w:rFonts w:ascii="Century Gothic" w:hAnsi="Century Gothic" w:cs="Calibri"/>
          <w:sz w:val="20"/>
          <w:szCs w:val="20"/>
        </w:rPr>
        <w:br w:type="page"/>
      </w:r>
    </w:p>
    <w:p w14:paraId="16156D9D" w14:textId="0C62E888"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F271F8">
        <w:rPr>
          <w:rFonts w:ascii="Century Gothic" w:hAnsi="Century Gothic" w:cs="Calibri"/>
          <w:b/>
          <w:sz w:val="20"/>
          <w:szCs w:val="20"/>
        </w:rPr>
        <w:lastRenderedPageBreak/>
        <w:t>Appendix 1: Windows, mirrors and doors approach to spirituality</w:t>
      </w:r>
    </w:p>
    <w:p w14:paraId="497F5816" w14:textId="3563240D"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p>
    <w:p w14:paraId="0A1F89F4" w14:textId="77777777"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F271F8">
        <w:rPr>
          <w:rFonts w:ascii="Century Gothic" w:hAnsi="Century Gothic" w:cs="Calibri"/>
          <w:b/>
          <w:sz w:val="20"/>
          <w:szCs w:val="20"/>
        </w:rPr>
        <w:t xml:space="preserve">Windows: </w:t>
      </w:r>
    </w:p>
    <w:p w14:paraId="376ADB51" w14:textId="0D3D7789"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F271F8">
        <w:rPr>
          <w:rFonts w:ascii="Century Gothic" w:hAnsi="Century Gothic" w:cs="Calibri"/>
          <w:sz w:val="20"/>
          <w:szCs w:val="20"/>
        </w:rPr>
        <w:t xml:space="preserve">Giving children opportunities to become </w:t>
      </w:r>
      <w:r w:rsidRPr="00F271F8">
        <w:rPr>
          <w:rFonts w:ascii="Century Gothic" w:hAnsi="Century Gothic" w:cs="Calibri"/>
          <w:i/>
          <w:sz w:val="20"/>
          <w:szCs w:val="20"/>
        </w:rPr>
        <w:t xml:space="preserve">aware </w:t>
      </w:r>
      <w:r w:rsidRPr="00F271F8">
        <w:rPr>
          <w:rFonts w:ascii="Century Gothic" w:hAnsi="Century Gothic" w:cs="Calibri"/>
          <w:sz w:val="20"/>
          <w:szCs w:val="20"/>
        </w:rPr>
        <w:t xml:space="preserve">of the world in new ways; to </w:t>
      </w:r>
      <w:r w:rsidRPr="00F271F8">
        <w:rPr>
          <w:rFonts w:ascii="Century Gothic" w:hAnsi="Century Gothic" w:cs="Calibri"/>
          <w:b/>
          <w:i/>
          <w:sz w:val="20"/>
          <w:szCs w:val="20"/>
        </w:rPr>
        <w:t xml:space="preserve">wonder </w:t>
      </w:r>
      <w:r w:rsidRPr="00F271F8">
        <w:rPr>
          <w:rFonts w:ascii="Century Gothic" w:hAnsi="Century Gothic" w:cs="Calibri"/>
          <w:sz w:val="20"/>
          <w:szCs w:val="20"/>
        </w:rPr>
        <w:t xml:space="preserve">about life’s ‘WOWs’ (things that are amazing) and ‘OWs’ (things that brings us up short). In this, children are learning </w:t>
      </w:r>
      <w:r w:rsidRPr="00F271F8">
        <w:rPr>
          <w:rFonts w:ascii="Century Gothic" w:hAnsi="Century Gothic" w:cs="Calibri"/>
          <w:i/>
          <w:sz w:val="20"/>
          <w:szCs w:val="20"/>
        </w:rPr>
        <w:t>about life</w:t>
      </w:r>
      <w:r w:rsidRPr="00F271F8">
        <w:rPr>
          <w:rFonts w:ascii="Century Gothic" w:hAnsi="Century Gothic" w:cs="Calibri"/>
          <w:sz w:val="20"/>
          <w:szCs w:val="20"/>
        </w:rPr>
        <w:t xml:space="preserve"> in all its fullness.</w:t>
      </w:r>
    </w:p>
    <w:p w14:paraId="0E413FC8" w14:textId="783895CC"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p>
    <w:p w14:paraId="2DD7B184" w14:textId="76FC1E8B"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F271F8">
        <w:rPr>
          <w:rFonts w:ascii="Century Gothic" w:hAnsi="Century Gothic" w:cs="Calibri"/>
          <w:b/>
          <w:sz w:val="20"/>
          <w:szCs w:val="20"/>
        </w:rPr>
        <w:t>Mirrors:</w:t>
      </w:r>
    </w:p>
    <w:p w14:paraId="412CB095" w14:textId="58ADF0BB"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F271F8">
        <w:rPr>
          <w:rFonts w:ascii="Century Gothic" w:hAnsi="Century Gothic" w:cs="Calibri"/>
          <w:sz w:val="20"/>
          <w:szCs w:val="20"/>
        </w:rPr>
        <w:t xml:space="preserve">Giving children opportunities to </w:t>
      </w:r>
      <w:r w:rsidRPr="00F271F8">
        <w:rPr>
          <w:rFonts w:ascii="Century Gothic" w:hAnsi="Century Gothic" w:cs="Calibri"/>
          <w:i/>
          <w:sz w:val="20"/>
          <w:szCs w:val="20"/>
        </w:rPr>
        <w:t>reflect</w:t>
      </w:r>
      <w:r w:rsidRPr="00F271F8">
        <w:rPr>
          <w:rFonts w:ascii="Century Gothic" w:hAnsi="Century Gothic" w:cs="Calibri"/>
          <w:sz w:val="20"/>
          <w:szCs w:val="20"/>
        </w:rPr>
        <w:t xml:space="preserve"> on their experiences; to </w:t>
      </w:r>
      <w:r w:rsidRPr="00F271F8">
        <w:rPr>
          <w:rFonts w:ascii="Century Gothic" w:hAnsi="Century Gothic" w:cs="Calibri"/>
          <w:b/>
          <w:i/>
          <w:sz w:val="20"/>
          <w:szCs w:val="20"/>
        </w:rPr>
        <w:t>meditate</w:t>
      </w:r>
      <w:r w:rsidRPr="00F271F8">
        <w:rPr>
          <w:rFonts w:ascii="Century Gothic" w:hAnsi="Century Gothic" w:cs="Calibri"/>
          <w:sz w:val="20"/>
          <w:szCs w:val="20"/>
        </w:rPr>
        <w:t xml:space="preserve"> on life’s big questions and to consider some possible answers. In this, they are learning </w:t>
      </w:r>
      <w:r w:rsidRPr="00F271F8">
        <w:rPr>
          <w:rFonts w:ascii="Century Gothic" w:hAnsi="Century Gothic" w:cs="Calibri"/>
          <w:i/>
          <w:sz w:val="20"/>
          <w:szCs w:val="20"/>
        </w:rPr>
        <w:t>from life</w:t>
      </w:r>
      <w:r w:rsidRPr="00F271F8">
        <w:rPr>
          <w:rFonts w:ascii="Century Gothic" w:hAnsi="Century Gothic" w:cs="Calibri"/>
          <w:sz w:val="20"/>
          <w:szCs w:val="20"/>
        </w:rPr>
        <w:t xml:space="preserve"> by exploring their own insights and perspectives and those of others.</w:t>
      </w:r>
    </w:p>
    <w:p w14:paraId="7DBAF70B" w14:textId="08A46DCA"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p>
    <w:p w14:paraId="27149D8D" w14:textId="4F306875"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F271F8">
        <w:rPr>
          <w:rFonts w:ascii="Century Gothic" w:hAnsi="Century Gothic" w:cs="Calibri"/>
          <w:b/>
          <w:sz w:val="20"/>
          <w:szCs w:val="20"/>
        </w:rPr>
        <w:t>Doors:</w:t>
      </w:r>
    </w:p>
    <w:p w14:paraId="0F242840" w14:textId="6187192D"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F271F8">
        <w:rPr>
          <w:rFonts w:ascii="Century Gothic" w:hAnsi="Century Gothic" w:cs="Calibri"/>
          <w:sz w:val="20"/>
          <w:szCs w:val="20"/>
        </w:rPr>
        <w:t xml:space="preserve">Giving children opportunities to </w:t>
      </w:r>
      <w:r w:rsidRPr="00F271F8">
        <w:rPr>
          <w:rFonts w:ascii="Century Gothic" w:hAnsi="Century Gothic" w:cs="Calibri"/>
          <w:i/>
          <w:sz w:val="20"/>
          <w:szCs w:val="20"/>
        </w:rPr>
        <w:t>respond</w:t>
      </w:r>
      <w:r w:rsidRPr="00F271F8">
        <w:rPr>
          <w:rFonts w:ascii="Century Gothic" w:hAnsi="Century Gothic" w:cs="Calibri"/>
          <w:sz w:val="20"/>
          <w:szCs w:val="20"/>
        </w:rPr>
        <w:t xml:space="preserve"> to all of this; to </w:t>
      </w:r>
      <w:r w:rsidRPr="00F271F8">
        <w:rPr>
          <w:rFonts w:ascii="Century Gothic" w:hAnsi="Century Gothic" w:cs="Calibri"/>
          <w:b/>
          <w:i/>
          <w:sz w:val="20"/>
          <w:szCs w:val="20"/>
        </w:rPr>
        <w:t>do</w:t>
      </w:r>
      <w:r w:rsidRPr="00F271F8">
        <w:rPr>
          <w:rFonts w:ascii="Century Gothic" w:hAnsi="Century Gothic" w:cs="Calibri"/>
          <w:sz w:val="20"/>
          <w:szCs w:val="20"/>
        </w:rPr>
        <w:t xml:space="preserve"> something creative as a means of expressing, applying and further developing their thoughts and convictions. In this, they are learning </w:t>
      </w:r>
      <w:r w:rsidRPr="00F271F8">
        <w:rPr>
          <w:rFonts w:ascii="Century Gothic" w:hAnsi="Century Gothic" w:cs="Calibri"/>
          <w:i/>
          <w:sz w:val="20"/>
          <w:szCs w:val="20"/>
        </w:rPr>
        <w:t>to live</w:t>
      </w:r>
      <w:r w:rsidRPr="00F271F8">
        <w:rPr>
          <w:rFonts w:ascii="Century Gothic" w:hAnsi="Century Gothic" w:cs="Calibri"/>
          <w:sz w:val="20"/>
          <w:szCs w:val="20"/>
        </w:rPr>
        <w:t xml:space="preserve"> by putting into action what they are coming to believe and value.</w:t>
      </w:r>
    </w:p>
    <w:p w14:paraId="16DDABB1" w14:textId="51105EB2"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7C0DB1BF" w14:textId="3468D97C"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356C2F82" w14:textId="12675051"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2080EED9" w14:textId="0D57AFE2"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78033BA7" w14:textId="2D57EF4E" w:rsidR="00024913" w:rsidRPr="00F271F8" w:rsidRDefault="00024913" w:rsidP="00106004">
      <w:pPr>
        <w:pStyle w:val="ListParagraph"/>
        <w:tabs>
          <w:tab w:val="left" w:pos="1999"/>
          <w:tab w:val="left" w:pos="2000"/>
        </w:tabs>
        <w:spacing w:before="1" w:line="276" w:lineRule="auto"/>
        <w:ind w:left="720" w:firstLine="0"/>
        <w:rPr>
          <w:rFonts w:ascii="Century Gothic" w:hAnsi="Century Gothic" w:cs="Calibri"/>
          <w:b/>
          <w:sz w:val="20"/>
          <w:szCs w:val="20"/>
        </w:rPr>
      </w:pPr>
      <w:r w:rsidRPr="00F271F8">
        <w:rPr>
          <w:rFonts w:ascii="Century Gothic" w:hAnsi="Century Gothic" w:cs="Calibri"/>
          <w:b/>
          <w:sz w:val="20"/>
          <w:szCs w:val="20"/>
        </w:rPr>
        <w:t xml:space="preserve">Appendix 2: Extract from the Mental Health and Wellbeing Guidance: Advice for Schools and SIAMS Inspectors </w:t>
      </w:r>
      <w:r w:rsidR="00F271F8" w:rsidRPr="00F271F8">
        <w:rPr>
          <w:rFonts w:ascii="Century Gothic" w:hAnsi="Century Gothic" w:cs="Calibri"/>
          <w:b/>
          <w:sz w:val="20"/>
          <w:szCs w:val="20"/>
        </w:rPr>
        <w:t>2018</w:t>
      </w:r>
    </w:p>
    <w:p w14:paraId="218449FF" w14:textId="6B177A20" w:rsidR="00F271F8" w:rsidRPr="00F271F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4F3E256E" w14:textId="0A3438B4" w:rsidR="00F271F8" w:rsidRPr="00F271F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F271F8">
        <w:rPr>
          <w:rFonts w:ascii="Century Gothic" w:hAnsi="Century Gothic" w:cs="Calibri"/>
          <w:sz w:val="20"/>
          <w:szCs w:val="20"/>
        </w:rPr>
        <w:t>The Royal College of Psychiatrists has published some useful guidance on spirituality and mental health where they identify ways in which some aspects of spirituality can offer real benefits for mental health. They identify spirituality as being within and beyond formal religion and recognise that it ‘often becomes more important to people in times of emotional stress and physical and mental illness, loss, bereavement and the approach to death</w:t>
      </w:r>
      <w:r w:rsidRPr="00F271F8">
        <w:rPr>
          <w:rFonts w:ascii="Century Gothic" w:hAnsi="Century Gothic" w:cs="Calibri"/>
          <w:sz w:val="20"/>
          <w:szCs w:val="20"/>
        </w:rPr>
        <w:t>’</w:t>
      </w:r>
      <w:r w:rsidRPr="00F271F8">
        <w:rPr>
          <w:rFonts w:ascii="Century Gothic" w:hAnsi="Century Gothic" w:cs="Calibri"/>
          <w:sz w:val="20"/>
          <w:szCs w:val="20"/>
        </w:rPr>
        <w:t xml:space="preserve">. </w:t>
      </w:r>
    </w:p>
    <w:p w14:paraId="06CC32C6" w14:textId="77777777" w:rsidR="00F271F8" w:rsidRPr="00F271F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p>
    <w:p w14:paraId="1F4D40CE" w14:textId="3F128210" w:rsidR="00024913" w:rsidRPr="00F271F8" w:rsidRDefault="00F271F8" w:rsidP="00106004">
      <w:pPr>
        <w:pStyle w:val="ListParagraph"/>
        <w:tabs>
          <w:tab w:val="left" w:pos="1999"/>
          <w:tab w:val="left" w:pos="2000"/>
        </w:tabs>
        <w:spacing w:before="1" w:line="276" w:lineRule="auto"/>
        <w:ind w:left="720" w:firstLine="0"/>
        <w:rPr>
          <w:rFonts w:ascii="Century Gothic" w:hAnsi="Century Gothic" w:cs="Calibri"/>
          <w:sz w:val="20"/>
          <w:szCs w:val="20"/>
        </w:rPr>
      </w:pPr>
      <w:r w:rsidRPr="00F271F8">
        <w:rPr>
          <w:rFonts w:ascii="Century Gothic" w:hAnsi="Century Gothic" w:cs="Calibri"/>
          <w:sz w:val="20"/>
          <w:szCs w:val="20"/>
        </w:rPr>
        <w:t>They recommend that a person w</w:t>
      </w:r>
      <w:r w:rsidRPr="00F271F8">
        <w:rPr>
          <w:rFonts w:ascii="Century Gothic" w:hAnsi="Century Gothic" w:cs="Calibri"/>
          <w:sz w:val="20"/>
          <w:szCs w:val="20"/>
        </w:rPr>
        <w:t xml:space="preserve">e should </w:t>
      </w:r>
      <w:r w:rsidRPr="00F271F8">
        <w:rPr>
          <w:rFonts w:ascii="Century Gothic" w:hAnsi="Century Gothic" w:cs="Calibri"/>
          <w:sz w:val="20"/>
          <w:szCs w:val="20"/>
        </w:rPr>
        <w:t>acknowledge a</w:t>
      </w:r>
      <w:r w:rsidRPr="00F271F8">
        <w:rPr>
          <w:rFonts w:ascii="Century Gothic" w:hAnsi="Century Gothic" w:cs="Calibri"/>
          <w:sz w:val="20"/>
          <w:szCs w:val="20"/>
        </w:rPr>
        <w:t xml:space="preserve"> person’s religious belief and allow </w:t>
      </w:r>
      <w:r w:rsidRPr="00F271F8">
        <w:rPr>
          <w:rFonts w:ascii="Century Gothic" w:hAnsi="Century Gothic" w:cs="Calibri"/>
          <w:sz w:val="20"/>
          <w:szCs w:val="20"/>
        </w:rPr>
        <w:t xml:space="preserve">space </w:t>
      </w:r>
      <w:r w:rsidRPr="00F271F8">
        <w:rPr>
          <w:rFonts w:ascii="Century Gothic" w:hAnsi="Century Gothic" w:cs="Calibri"/>
          <w:sz w:val="20"/>
          <w:szCs w:val="20"/>
        </w:rPr>
        <w:t xml:space="preserve">for </w:t>
      </w:r>
      <w:r w:rsidRPr="00F271F8">
        <w:rPr>
          <w:rFonts w:ascii="Century Gothic" w:hAnsi="Century Gothic" w:cs="Calibri"/>
          <w:sz w:val="20"/>
          <w:szCs w:val="20"/>
        </w:rPr>
        <w:t xml:space="preserve">their faith as part of their support. Schools should therefore look to provide opportunities for inclusive spiritual development that supports good mental health as well as opportunities to learn from people of different faiths and beliefs about how their spirituality shapes them and supports their mental health and wellbeing. Religious Education which offers the opportunity for young people to engage with a diversity of people can support this. </w:t>
      </w:r>
    </w:p>
    <w:p w14:paraId="038E6C46" w14:textId="77777777" w:rsidR="00106004" w:rsidRPr="00F271F8" w:rsidRDefault="00106004" w:rsidP="00106004">
      <w:pPr>
        <w:tabs>
          <w:tab w:val="left" w:pos="1999"/>
          <w:tab w:val="left" w:pos="2000"/>
        </w:tabs>
        <w:spacing w:before="1" w:line="276" w:lineRule="auto"/>
        <w:ind w:left="709"/>
        <w:rPr>
          <w:rFonts w:ascii="Century Gothic" w:hAnsi="Century Gothic" w:cs="Calibri"/>
          <w:sz w:val="20"/>
          <w:szCs w:val="20"/>
        </w:rPr>
      </w:pPr>
    </w:p>
    <w:bookmarkEnd w:id="0"/>
    <w:p w14:paraId="0F3CABC7" w14:textId="77777777" w:rsidR="00D85688" w:rsidRPr="00F271F8" w:rsidRDefault="00D85688" w:rsidP="00106004">
      <w:pPr>
        <w:spacing w:line="276" w:lineRule="auto"/>
        <w:rPr>
          <w:rFonts w:ascii="Century Gothic" w:hAnsi="Century Gothic"/>
          <w:sz w:val="20"/>
          <w:szCs w:val="20"/>
        </w:rPr>
      </w:pPr>
    </w:p>
    <w:sectPr w:rsidR="00D85688" w:rsidRPr="00F271F8">
      <w:footerReference w:type="default" r:id="rId11"/>
      <w:pgSz w:w="11905" w:h="16837"/>
      <w:pgMar w:top="720" w:right="720" w:bottom="284" w:left="28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56E44" w14:textId="77777777" w:rsidR="00D15729" w:rsidRDefault="00D15729">
      <w:r>
        <w:separator/>
      </w:r>
    </w:p>
  </w:endnote>
  <w:endnote w:type="continuationSeparator" w:id="0">
    <w:p w14:paraId="342245AC" w14:textId="77777777" w:rsidR="00D15729" w:rsidRDefault="00D15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0CB77" w14:textId="77777777" w:rsidR="00A23AB3" w:rsidRDefault="001E2B9A">
    <w:pPr>
      <w:pStyle w:val="Footer"/>
      <w:jc w:val="center"/>
    </w:pPr>
    <w:r>
      <w:fldChar w:fldCharType="begin"/>
    </w:r>
    <w:r>
      <w:instrText xml:space="preserve"> PAGE </w:instrText>
    </w:r>
    <w:r>
      <w:fldChar w:fldCharType="separate"/>
    </w:r>
    <w:r w:rsidR="009B3DB2">
      <w:rPr>
        <w:noProof/>
      </w:rPr>
      <w:t>1</w:t>
    </w:r>
    <w:r>
      <w:fldChar w:fldCharType="end"/>
    </w:r>
  </w:p>
  <w:p w14:paraId="1F3B1409" w14:textId="77777777" w:rsidR="00A23AB3" w:rsidRDefault="00D15729">
    <w:pPr>
      <w:pStyle w:val="BodyText"/>
      <w:spacing w:line="12"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FD184" w14:textId="77777777" w:rsidR="00A23AB3" w:rsidRDefault="001E2B9A">
    <w:pPr>
      <w:pStyle w:val="Footer"/>
      <w:jc w:val="center"/>
    </w:pPr>
    <w:r>
      <w:fldChar w:fldCharType="begin"/>
    </w:r>
    <w:r>
      <w:instrText xml:space="preserve"> PAGE </w:instrText>
    </w:r>
    <w:r>
      <w:fldChar w:fldCharType="separate"/>
    </w:r>
    <w:r w:rsidR="009B3DB2">
      <w:rPr>
        <w:noProof/>
      </w:rPr>
      <w:t>6</w:t>
    </w:r>
    <w:r>
      <w:fldChar w:fldCharType="end"/>
    </w:r>
  </w:p>
  <w:p w14:paraId="65F9C3DC" w14:textId="77777777" w:rsidR="00A23AB3" w:rsidRDefault="00D15729">
    <w:pPr>
      <w:pStyle w:val="BodyText"/>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1FF4B" w14:textId="77777777" w:rsidR="00D15729" w:rsidRDefault="00D15729">
      <w:r>
        <w:rPr>
          <w:color w:val="000000"/>
        </w:rPr>
        <w:separator/>
      </w:r>
    </w:p>
  </w:footnote>
  <w:footnote w:type="continuationSeparator" w:id="0">
    <w:p w14:paraId="2A910D15" w14:textId="77777777" w:rsidR="00D15729" w:rsidRDefault="00D15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54714"/>
    <w:multiLevelType w:val="multilevel"/>
    <w:tmpl w:val="2808272E"/>
    <w:lvl w:ilvl="0">
      <w:start w:val="1"/>
      <w:numFmt w:val="lowerLetter"/>
      <w:lvlText w:val="(%1)"/>
      <w:lvlJc w:val="left"/>
      <w:pPr>
        <w:ind w:left="987" w:hanging="428"/>
      </w:pPr>
      <w:rPr>
        <w:rFonts w:ascii="Times New Roman" w:eastAsia="Times New Roman" w:hAnsi="Times New Roman" w:cs="Times New Roman"/>
        <w:b/>
        <w:bCs/>
        <w:i w:val="0"/>
        <w:iCs w:val="0"/>
        <w:spacing w:val="-1"/>
        <w:w w:val="99"/>
        <w:sz w:val="24"/>
        <w:szCs w:val="24"/>
      </w:rPr>
    </w:lvl>
    <w:lvl w:ilvl="1">
      <w:numFmt w:val="bullet"/>
      <w:lvlText w:val="•"/>
      <w:lvlJc w:val="left"/>
      <w:pPr>
        <w:ind w:left="1854" w:hanging="428"/>
      </w:pPr>
    </w:lvl>
    <w:lvl w:ilvl="2">
      <w:numFmt w:val="bullet"/>
      <w:lvlText w:val="•"/>
      <w:lvlJc w:val="left"/>
      <w:pPr>
        <w:ind w:left="2728" w:hanging="428"/>
      </w:pPr>
    </w:lvl>
    <w:lvl w:ilvl="3">
      <w:numFmt w:val="bullet"/>
      <w:lvlText w:val="•"/>
      <w:lvlJc w:val="left"/>
      <w:pPr>
        <w:ind w:left="3602" w:hanging="428"/>
      </w:pPr>
    </w:lvl>
    <w:lvl w:ilvl="4">
      <w:numFmt w:val="bullet"/>
      <w:lvlText w:val="•"/>
      <w:lvlJc w:val="left"/>
      <w:pPr>
        <w:ind w:left="4476" w:hanging="428"/>
      </w:pPr>
    </w:lvl>
    <w:lvl w:ilvl="5">
      <w:numFmt w:val="bullet"/>
      <w:lvlText w:val="•"/>
      <w:lvlJc w:val="left"/>
      <w:pPr>
        <w:ind w:left="5350" w:hanging="428"/>
      </w:pPr>
    </w:lvl>
    <w:lvl w:ilvl="6">
      <w:numFmt w:val="bullet"/>
      <w:lvlText w:val="•"/>
      <w:lvlJc w:val="left"/>
      <w:pPr>
        <w:ind w:left="6224" w:hanging="428"/>
      </w:pPr>
    </w:lvl>
    <w:lvl w:ilvl="7">
      <w:numFmt w:val="bullet"/>
      <w:lvlText w:val="•"/>
      <w:lvlJc w:val="left"/>
      <w:pPr>
        <w:ind w:left="7098" w:hanging="428"/>
      </w:pPr>
    </w:lvl>
    <w:lvl w:ilvl="8">
      <w:numFmt w:val="bullet"/>
      <w:lvlText w:val="•"/>
      <w:lvlJc w:val="left"/>
      <w:pPr>
        <w:ind w:left="7972" w:hanging="428"/>
      </w:pPr>
    </w:lvl>
  </w:abstractNum>
  <w:abstractNum w:abstractNumId="1" w15:restartNumberingAfterBreak="0">
    <w:nsid w:val="3A3C54B0"/>
    <w:multiLevelType w:val="multilevel"/>
    <w:tmpl w:val="726AE12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3F7D60CA"/>
    <w:multiLevelType w:val="multilevel"/>
    <w:tmpl w:val="D612E9C8"/>
    <w:lvl w:ilvl="0">
      <w:start w:val="1"/>
      <w:numFmt w:val="lowerRoman"/>
      <w:lvlText w:val="(%1)"/>
      <w:lvlJc w:val="left"/>
      <w:pPr>
        <w:ind w:left="984" w:hanging="425"/>
      </w:pPr>
      <w:rPr>
        <w:rFonts w:ascii="Times New Roman" w:eastAsia="Times New Roman" w:hAnsi="Times New Roman" w:cs="Times New Roman"/>
        <w:b/>
        <w:bCs/>
        <w:i w:val="0"/>
        <w:iCs w:val="0"/>
        <w:spacing w:val="-1"/>
        <w:w w:val="99"/>
        <w:sz w:val="24"/>
        <w:szCs w:val="24"/>
      </w:rPr>
    </w:lvl>
    <w:lvl w:ilvl="1">
      <w:numFmt w:val="bullet"/>
      <w:lvlText w:val="•"/>
      <w:lvlJc w:val="left"/>
      <w:pPr>
        <w:ind w:left="1854" w:hanging="425"/>
      </w:pPr>
    </w:lvl>
    <w:lvl w:ilvl="2">
      <w:numFmt w:val="bullet"/>
      <w:lvlText w:val="•"/>
      <w:lvlJc w:val="left"/>
      <w:pPr>
        <w:ind w:left="2728" w:hanging="425"/>
      </w:pPr>
    </w:lvl>
    <w:lvl w:ilvl="3">
      <w:numFmt w:val="bullet"/>
      <w:lvlText w:val="•"/>
      <w:lvlJc w:val="left"/>
      <w:pPr>
        <w:ind w:left="3602" w:hanging="425"/>
      </w:pPr>
    </w:lvl>
    <w:lvl w:ilvl="4">
      <w:numFmt w:val="bullet"/>
      <w:lvlText w:val="•"/>
      <w:lvlJc w:val="left"/>
      <w:pPr>
        <w:ind w:left="4476" w:hanging="425"/>
      </w:pPr>
    </w:lvl>
    <w:lvl w:ilvl="5">
      <w:numFmt w:val="bullet"/>
      <w:lvlText w:val="•"/>
      <w:lvlJc w:val="left"/>
      <w:pPr>
        <w:ind w:left="5350" w:hanging="425"/>
      </w:pPr>
    </w:lvl>
    <w:lvl w:ilvl="6">
      <w:numFmt w:val="bullet"/>
      <w:lvlText w:val="•"/>
      <w:lvlJc w:val="left"/>
      <w:pPr>
        <w:ind w:left="6224" w:hanging="425"/>
      </w:pPr>
    </w:lvl>
    <w:lvl w:ilvl="7">
      <w:numFmt w:val="bullet"/>
      <w:lvlText w:val="•"/>
      <w:lvlJc w:val="left"/>
      <w:pPr>
        <w:ind w:left="7098" w:hanging="425"/>
      </w:pPr>
    </w:lvl>
    <w:lvl w:ilvl="8">
      <w:numFmt w:val="bullet"/>
      <w:lvlText w:val="•"/>
      <w:lvlJc w:val="left"/>
      <w:pPr>
        <w:ind w:left="7972" w:hanging="425"/>
      </w:pPr>
    </w:lvl>
  </w:abstractNum>
  <w:abstractNum w:abstractNumId="3" w15:restartNumberingAfterBreak="0">
    <w:nsid w:val="411170F8"/>
    <w:multiLevelType w:val="multilevel"/>
    <w:tmpl w:val="5478D636"/>
    <w:lvl w:ilvl="0">
      <w:numFmt w:val="bullet"/>
      <w:lvlText w:val=""/>
      <w:lvlJc w:val="left"/>
      <w:pPr>
        <w:ind w:left="843" w:hanging="284"/>
      </w:pPr>
      <w:rPr>
        <w:rFonts w:ascii="Wingdings" w:eastAsia="Wingdings" w:hAnsi="Wingdings" w:cs="Wingdings"/>
        <w:w w:val="99"/>
      </w:rPr>
    </w:lvl>
    <w:lvl w:ilvl="1">
      <w:numFmt w:val="bullet"/>
      <w:lvlText w:val=""/>
      <w:lvlJc w:val="left"/>
      <w:pPr>
        <w:ind w:left="1580" w:hanging="360"/>
      </w:pPr>
      <w:rPr>
        <w:rFonts w:ascii="Wingdings" w:eastAsia="Wingdings" w:hAnsi="Wingdings" w:cs="Wingdings"/>
        <w:w w:val="99"/>
      </w:rPr>
    </w:lvl>
    <w:lvl w:ilvl="2">
      <w:numFmt w:val="bullet"/>
      <w:lvlText w:val="•"/>
      <w:lvlJc w:val="left"/>
      <w:pPr>
        <w:ind w:left="1580" w:hanging="360"/>
      </w:pPr>
    </w:lvl>
    <w:lvl w:ilvl="3">
      <w:numFmt w:val="bullet"/>
      <w:lvlText w:val="•"/>
      <w:lvlJc w:val="left"/>
      <w:pPr>
        <w:ind w:left="2000" w:hanging="360"/>
      </w:pPr>
    </w:lvl>
    <w:lvl w:ilvl="4">
      <w:numFmt w:val="bullet"/>
      <w:lvlText w:val="•"/>
      <w:lvlJc w:val="left"/>
      <w:pPr>
        <w:ind w:left="3102" w:hanging="360"/>
      </w:pPr>
    </w:lvl>
    <w:lvl w:ilvl="5">
      <w:numFmt w:val="bullet"/>
      <w:lvlText w:val="•"/>
      <w:lvlJc w:val="left"/>
      <w:pPr>
        <w:ind w:left="4205" w:hanging="360"/>
      </w:pPr>
    </w:lvl>
    <w:lvl w:ilvl="6">
      <w:numFmt w:val="bullet"/>
      <w:lvlText w:val="•"/>
      <w:lvlJc w:val="left"/>
      <w:pPr>
        <w:ind w:left="5308" w:hanging="360"/>
      </w:pPr>
    </w:lvl>
    <w:lvl w:ilvl="7">
      <w:numFmt w:val="bullet"/>
      <w:lvlText w:val="•"/>
      <w:lvlJc w:val="left"/>
      <w:pPr>
        <w:ind w:left="6411" w:hanging="360"/>
      </w:pPr>
    </w:lvl>
    <w:lvl w:ilvl="8">
      <w:numFmt w:val="bullet"/>
      <w:lvlText w:val="•"/>
      <w:lvlJc w:val="left"/>
      <w:pPr>
        <w:ind w:left="7514" w:hanging="360"/>
      </w:pPr>
    </w:lvl>
  </w:abstractNum>
  <w:abstractNum w:abstractNumId="4" w15:restartNumberingAfterBreak="0">
    <w:nsid w:val="625D4AF5"/>
    <w:multiLevelType w:val="multilevel"/>
    <w:tmpl w:val="A1FE15A6"/>
    <w:lvl w:ilvl="0">
      <w:start w:val="1"/>
      <w:numFmt w:val="upperLetter"/>
      <w:lvlText w:val="%1."/>
      <w:lvlJc w:val="left"/>
      <w:pPr>
        <w:ind w:left="987" w:hanging="428"/>
      </w:pPr>
      <w:rPr>
        <w:spacing w:val="-2"/>
        <w:w w:val="100"/>
      </w:rPr>
    </w:lvl>
    <w:lvl w:ilvl="1">
      <w:start w:val="1"/>
      <w:numFmt w:val="decimal"/>
      <w:lvlText w:val="%2."/>
      <w:lvlJc w:val="left"/>
      <w:pPr>
        <w:ind w:left="987" w:hanging="428"/>
      </w:pPr>
      <w:rPr>
        <w:rFonts w:ascii="Times New Roman" w:eastAsia="Times New Roman" w:hAnsi="Times New Roman" w:cs="Times New Roman"/>
        <w:b/>
        <w:bCs/>
        <w:i w:val="0"/>
        <w:iCs w:val="0"/>
        <w:w w:val="99"/>
        <w:sz w:val="24"/>
        <w:szCs w:val="24"/>
      </w:rPr>
    </w:lvl>
    <w:lvl w:ilvl="2">
      <w:numFmt w:val="bullet"/>
      <w:lvlText w:val="•"/>
      <w:lvlJc w:val="left"/>
      <w:pPr>
        <w:ind w:left="1951" w:hanging="428"/>
      </w:pPr>
    </w:lvl>
    <w:lvl w:ilvl="3">
      <w:numFmt w:val="bullet"/>
      <w:lvlText w:val="•"/>
      <w:lvlJc w:val="left"/>
      <w:pPr>
        <w:ind w:left="2922" w:hanging="428"/>
      </w:pPr>
    </w:lvl>
    <w:lvl w:ilvl="4">
      <w:numFmt w:val="bullet"/>
      <w:lvlText w:val="•"/>
      <w:lvlJc w:val="left"/>
      <w:pPr>
        <w:ind w:left="3893" w:hanging="428"/>
      </w:pPr>
    </w:lvl>
    <w:lvl w:ilvl="5">
      <w:numFmt w:val="bullet"/>
      <w:lvlText w:val="•"/>
      <w:lvlJc w:val="left"/>
      <w:pPr>
        <w:ind w:left="4864" w:hanging="428"/>
      </w:pPr>
    </w:lvl>
    <w:lvl w:ilvl="6">
      <w:numFmt w:val="bullet"/>
      <w:lvlText w:val="•"/>
      <w:lvlJc w:val="left"/>
      <w:pPr>
        <w:ind w:left="5835" w:hanging="428"/>
      </w:pPr>
    </w:lvl>
    <w:lvl w:ilvl="7">
      <w:numFmt w:val="bullet"/>
      <w:lvlText w:val="•"/>
      <w:lvlJc w:val="left"/>
      <w:pPr>
        <w:ind w:left="6806" w:hanging="428"/>
      </w:pPr>
    </w:lvl>
    <w:lvl w:ilvl="8">
      <w:numFmt w:val="bullet"/>
      <w:lvlText w:val="•"/>
      <w:lvlJc w:val="left"/>
      <w:pPr>
        <w:ind w:left="7777" w:hanging="428"/>
      </w:pPr>
    </w:lvl>
  </w:abstractNum>
  <w:abstractNum w:abstractNumId="5" w15:restartNumberingAfterBreak="0">
    <w:nsid w:val="64D21721"/>
    <w:multiLevelType w:val="multilevel"/>
    <w:tmpl w:val="259676F2"/>
    <w:lvl w:ilvl="0">
      <w:start w:val="1"/>
      <w:numFmt w:val="decimal"/>
      <w:lvlText w:val="%1."/>
      <w:lvlJc w:val="left"/>
      <w:pPr>
        <w:ind w:left="987" w:hanging="428"/>
      </w:pPr>
      <w:rPr>
        <w:w w:val="99"/>
      </w:rPr>
    </w:lvl>
    <w:lvl w:ilvl="1">
      <w:numFmt w:val="bullet"/>
      <w:lvlText w:val="•"/>
      <w:lvlJc w:val="left"/>
      <w:pPr>
        <w:ind w:left="1854" w:hanging="428"/>
      </w:pPr>
    </w:lvl>
    <w:lvl w:ilvl="2">
      <w:numFmt w:val="bullet"/>
      <w:lvlText w:val="•"/>
      <w:lvlJc w:val="left"/>
      <w:pPr>
        <w:ind w:left="2728" w:hanging="428"/>
      </w:pPr>
    </w:lvl>
    <w:lvl w:ilvl="3">
      <w:numFmt w:val="bullet"/>
      <w:lvlText w:val="•"/>
      <w:lvlJc w:val="left"/>
      <w:pPr>
        <w:ind w:left="3602" w:hanging="428"/>
      </w:pPr>
    </w:lvl>
    <w:lvl w:ilvl="4">
      <w:numFmt w:val="bullet"/>
      <w:lvlText w:val="•"/>
      <w:lvlJc w:val="left"/>
      <w:pPr>
        <w:ind w:left="4476" w:hanging="428"/>
      </w:pPr>
    </w:lvl>
    <w:lvl w:ilvl="5">
      <w:numFmt w:val="bullet"/>
      <w:lvlText w:val="•"/>
      <w:lvlJc w:val="left"/>
      <w:pPr>
        <w:ind w:left="5350" w:hanging="428"/>
      </w:pPr>
    </w:lvl>
    <w:lvl w:ilvl="6">
      <w:numFmt w:val="bullet"/>
      <w:lvlText w:val="•"/>
      <w:lvlJc w:val="left"/>
      <w:pPr>
        <w:ind w:left="6224" w:hanging="428"/>
      </w:pPr>
    </w:lvl>
    <w:lvl w:ilvl="7">
      <w:numFmt w:val="bullet"/>
      <w:lvlText w:val="•"/>
      <w:lvlJc w:val="left"/>
      <w:pPr>
        <w:ind w:left="7098" w:hanging="428"/>
      </w:pPr>
    </w:lvl>
    <w:lvl w:ilvl="8">
      <w:numFmt w:val="bullet"/>
      <w:lvlText w:val="•"/>
      <w:lvlJc w:val="left"/>
      <w:pPr>
        <w:ind w:left="7972" w:hanging="428"/>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D85688"/>
    <w:rsid w:val="00024913"/>
    <w:rsid w:val="00027253"/>
    <w:rsid w:val="00106004"/>
    <w:rsid w:val="001E2B9A"/>
    <w:rsid w:val="00245A6E"/>
    <w:rsid w:val="00477A6C"/>
    <w:rsid w:val="004B3C40"/>
    <w:rsid w:val="00586304"/>
    <w:rsid w:val="00650165"/>
    <w:rsid w:val="0070531A"/>
    <w:rsid w:val="00826899"/>
    <w:rsid w:val="00915FB3"/>
    <w:rsid w:val="00916336"/>
    <w:rsid w:val="00916A67"/>
    <w:rsid w:val="009B3DB2"/>
    <w:rsid w:val="00A40307"/>
    <w:rsid w:val="00C0385A"/>
    <w:rsid w:val="00C113E5"/>
    <w:rsid w:val="00C1503C"/>
    <w:rsid w:val="00D15729"/>
    <w:rsid w:val="00D85688"/>
    <w:rsid w:val="00DC5721"/>
    <w:rsid w:val="00DD794B"/>
    <w:rsid w:val="00EB7CA8"/>
    <w:rsid w:val="00ED186E"/>
    <w:rsid w:val="00F04D55"/>
    <w:rsid w:val="00F271F8"/>
    <w:rsid w:val="5433F85E"/>
    <w:rsid w:val="59304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C0AD"/>
  <w15:docId w15:val="{C026B121-0A70-4619-9141-1E72F90B3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widowControl w:val="0"/>
      <w:suppressAutoHyphens/>
      <w:autoSpaceDE w:val="0"/>
      <w:spacing w:after="0" w:line="240" w:lineRule="auto"/>
    </w:pPr>
    <w:rPr>
      <w:rFonts w:ascii="Times New Roman" w:eastAsia="Times New Roman" w:hAnsi="Times New Roman"/>
      <w:lang w:val="en-US"/>
    </w:rPr>
  </w:style>
  <w:style w:type="paragraph" w:styleId="Heading1">
    <w:name w:val="heading 1"/>
    <w:basedOn w:val="Normal"/>
    <w:pPr>
      <w:ind w:left="727"/>
      <w:jc w:val="center"/>
      <w:outlineLvl w:val="0"/>
    </w:pPr>
    <w:rPr>
      <w:b/>
      <w:bCs/>
      <w:sz w:val="36"/>
      <w:szCs w:val="36"/>
      <w:u w:val="single" w:color="000000"/>
    </w:rPr>
  </w:style>
  <w:style w:type="paragraph" w:styleId="Heading2">
    <w:name w:val="heading 2"/>
    <w:basedOn w:val="Normal"/>
    <w:pPr>
      <w:ind w:left="843" w:hanging="285"/>
      <w:outlineLvl w:val="1"/>
    </w:pPr>
    <w:rPr>
      <w:b/>
      <w:bCs/>
      <w:sz w:val="28"/>
      <w:szCs w:val="28"/>
    </w:rPr>
  </w:style>
  <w:style w:type="paragraph" w:styleId="Heading3">
    <w:name w:val="heading 3"/>
    <w:basedOn w:val="Normal"/>
    <w:pPr>
      <w:ind w:left="987" w:hanging="429"/>
      <w:outlineLvl w:val="2"/>
    </w:pPr>
    <w:rPr>
      <w:b/>
      <w:bCs/>
      <w:sz w:val="24"/>
      <w:szCs w:val="24"/>
    </w:rPr>
  </w:style>
  <w:style w:type="paragraph" w:styleId="Heading4">
    <w:name w:val="heading 4"/>
    <w:basedOn w:val="Normal"/>
    <w:pPr>
      <w:ind w:left="559"/>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sz w:val="36"/>
      <w:szCs w:val="36"/>
      <w:u w:val="single" w:color="000000"/>
      <w:lang w:val="en-US"/>
    </w:rPr>
  </w:style>
  <w:style w:type="character" w:customStyle="1" w:styleId="Heading2Char">
    <w:name w:val="Heading 2 Char"/>
    <w:basedOn w:val="DefaultParagraphFont"/>
    <w:rPr>
      <w:rFonts w:ascii="Times New Roman" w:eastAsia="Times New Roman" w:hAnsi="Times New Roman" w:cs="Times New Roman"/>
      <w:b/>
      <w:bCs/>
      <w:sz w:val="28"/>
      <w:szCs w:val="28"/>
      <w:lang w:val="en-US"/>
    </w:rPr>
  </w:style>
  <w:style w:type="character" w:customStyle="1" w:styleId="Heading3Char">
    <w:name w:val="Heading 3 Char"/>
    <w:basedOn w:val="DefaultParagraphFont"/>
    <w:rPr>
      <w:rFonts w:ascii="Times New Roman" w:eastAsia="Times New Roman" w:hAnsi="Times New Roman" w:cs="Times New Roman"/>
      <w:b/>
      <w:bCs/>
      <w:sz w:val="24"/>
      <w:szCs w:val="24"/>
      <w:lang w:val="en-US"/>
    </w:rPr>
  </w:style>
  <w:style w:type="character" w:customStyle="1" w:styleId="Heading4Char">
    <w:name w:val="Heading 4 Char"/>
    <w:basedOn w:val="DefaultParagraphFont"/>
    <w:rPr>
      <w:rFonts w:ascii="Times New Roman" w:eastAsia="Times New Roman" w:hAnsi="Times New Roman" w:cs="Times New Roman"/>
      <w:b/>
      <w:bCs/>
      <w:i/>
      <w:iCs/>
      <w:sz w:val="24"/>
      <w:szCs w:val="24"/>
      <w:lang w:val="en-US"/>
    </w:rPr>
  </w:style>
  <w:style w:type="paragraph" w:styleId="BodyText">
    <w:name w:val="Body Text"/>
    <w:basedOn w:val="Normal"/>
    <w:rPr>
      <w:sz w:val="24"/>
      <w:szCs w:val="24"/>
    </w:rPr>
  </w:style>
  <w:style w:type="character" w:customStyle="1" w:styleId="BodyTextChar">
    <w:name w:val="Body Text Char"/>
    <w:basedOn w:val="DefaultParagraphFont"/>
    <w:rPr>
      <w:rFonts w:ascii="Times New Roman" w:eastAsia="Times New Roman" w:hAnsi="Times New Roman" w:cs="Times New Roman"/>
      <w:sz w:val="24"/>
      <w:szCs w:val="24"/>
      <w:lang w:val="en-US"/>
    </w:rPr>
  </w:style>
  <w:style w:type="paragraph" w:styleId="Title">
    <w:name w:val="Title"/>
    <w:basedOn w:val="Normal"/>
    <w:pPr>
      <w:spacing w:before="73"/>
      <w:ind w:left="198" w:right="305"/>
      <w:jc w:val="center"/>
    </w:pPr>
    <w:rPr>
      <w:rFonts w:ascii="Arial" w:eastAsia="Arial" w:hAnsi="Arial" w:cs="Arial"/>
      <w:b/>
      <w:bCs/>
      <w:sz w:val="96"/>
      <w:szCs w:val="96"/>
    </w:rPr>
  </w:style>
  <w:style w:type="character" w:customStyle="1" w:styleId="TitleChar">
    <w:name w:val="Title Char"/>
    <w:basedOn w:val="DefaultParagraphFont"/>
    <w:rPr>
      <w:rFonts w:ascii="Arial" w:eastAsia="Arial" w:hAnsi="Arial" w:cs="Arial"/>
      <w:b/>
      <w:bCs/>
      <w:sz w:val="96"/>
      <w:szCs w:val="96"/>
      <w:lang w:val="en-US"/>
    </w:rPr>
  </w:style>
  <w:style w:type="paragraph" w:styleId="ListParagraph">
    <w:name w:val="List Paragraph"/>
    <w:basedOn w:val="Normal"/>
    <w:pPr>
      <w:ind w:left="843" w:hanging="285"/>
    </w:pPr>
  </w:style>
  <w:style w:type="paragraph" w:customStyle="1" w:styleId="TableParagraph">
    <w:name w:val="Table Paragraph"/>
    <w:basedOn w:val="Normal"/>
    <w:pPr>
      <w:spacing w:line="313" w:lineRule="exact"/>
      <w:ind w:left="107"/>
    </w:pPr>
    <w:rPr>
      <w:rFonts w:ascii="Comic Sans MS" w:eastAsia="Comic Sans MS" w:hAnsi="Comic Sans MS" w:cs="Comic Sans MS"/>
    </w:r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lang w:val="en-US"/>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cs="Times New Roman"/>
      <w:lang w:val="en-US"/>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Times New Roman" w:eastAsia="Times New Roman" w:hAnsi="Times New Roman" w:cs="Times New Roman"/>
      <w:lang w:val="en-US"/>
    </w:rPr>
  </w:style>
  <w:style w:type="paragraph" w:customStyle="1" w:styleId="1bodycopy">
    <w:name w:val="1 body copy"/>
    <w:basedOn w:val="Normal"/>
    <w:link w:val="1bodycopyChar"/>
    <w:qFormat/>
    <w:rsid w:val="00ED186E"/>
    <w:pPr>
      <w:widowControl/>
      <w:suppressAutoHyphens w:val="0"/>
      <w:autoSpaceDE/>
      <w:autoSpaceDN/>
      <w:spacing w:after="120"/>
      <w:ind w:right="284"/>
      <w:textAlignment w:val="auto"/>
    </w:pPr>
    <w:rPr>
      <w:rFonts w:ascii="Arial" w:eastAsia="MS Mincho" w:hAnsi="Arial"/>
      <w:sz w:val="20"/>
      <w:szCs w:val="24"/>
    </w:rPr>
  </w:style>
  <w:style w:type="character" w:customStyle="1" w:styleId="1bodycopyChar">
    <w:name w:val="1 body copy Char"/>
    <w:link w:val="1bodycopy"/>
    <w:rsid w:val="00ED186E"/>
    <w:rPr>
      <w:rFonts w:ascii="Arial" w:eastAsia="MS Mincho" w:hAnsi="Arial"/>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311F0FD68929469C891E9352CDBD01" ma:contentTypeVersion="10" ma:contentTypeDescription="Create a new document." ma:contentTypeScope="" ma:versionID="b4d6e8b57f9afcaddbd5788e9fe241a7">
  <xsd:schema xmlns:xsd="http://www.w3.org/2001/XMLSchema" xmlns:xs="http://www.w3.org/2001/XMLSchema" xmlns:p="http://schemas.microsoft.com/office/2006/metadata/properties" xmlns:ns3="3ad9c052-e6b2-4bbe-abf4-6f89954d56cf" targetNamespace="http://schemas.microsoft.com/office/2006/metadata/properties" ma:root="true" ma:fieldsID="98965d060671b2cb6e08c0074c8221a3" ns3:_="">
    <xsd:import namespace="3ad9c052-e6b2-4bbe-abf4-6f89954d56c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d9c052-e6b2-4bbe-abf4-6f89954d56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dexed="true" ma:internalName="MediaServiceLocatio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BAB70E-A2F0-4014-8242-0853D03ED249}">
  <ds:schemaRefs>
    <ds:schemaRef ds:uri="http://schemas.microsoft.com/sharepoint/v3/contenttype/forms"/>
  </ds:schemaRefs>
</ds:datastoreItem>
</file>

<file path=customXml/itemProps2.xml><?xml version="1.0" encoding="utf-8"?>
<ds:datastoreItem xmlns:ds="http://schemas.openxmlformats.org/officeDocument/2006/customXml" ds:itemID="{7A1C2155-BDF3-4D16-ACC6-A8418DF47E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24C365-AECB-4735-90E0-8135C8E4B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d9c052-e6b2-4bbe-abf4-6f89954d56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Powell</dc:creator>
  <cp:lastModifiedBy>Charmaine Ainge</cp:lastModifiedBy>
  <cp:revision>4</cp:revision>
  <cp:lastPrinted>2021-11-24T08:15:00Z</cp:lastPrinted>
  <dcterms:created xsi:type="dcterms:W3CDTF">2023-11-16T15:33:00Z</dcterms:created>
  <dcterms:modified xsi:type="dcterms:W3CDTF">2024-01-25T16:15:00Z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0x010100F3311F0FD68929469C891E9352CDBD01</vt:lpwstr>
  </property>
</Properties>
</file>